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f8131d91945c2" w:history="1">
              <w:r>
                <w:rPr>
                  <w:rStyle w:val="Hyperlink"/>
                </w:rPr>
                <w:t>2025-2031年中国超声波模具行业发展研究与前景趋势分析报告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f8131d91945c2" w:history="1">
              <w:r>
                <w:rPr>
                  <w:rStyle w:val="Hyperlink"/>
                </w:rPr>
                <w:t>2025-2031年中国超声波模具行业发展研究与前景趋势分析报告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f8131d91945c2" w:history="1">
                <w:r>
                  <w:rPr>
                    <w:rStyle w:val="Hyperlink"/>
                  </w:rPr>
                  <w:t>https://www.20087.com/6/28/ChaoShengBoMoJuFaZhanQianJing.html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模具是超声波焊接和成型技术的核心组成部分，广泛应用于塑料加工、电子组装和医疗设备制造等领域。随着精密制造和微纳技术的进步，对超声波模具的精度和耐用性要求日益提高。目前，采用特殊合金和表面处理技术，超声波模具的寿命和加工质量得到了显著改善，满足了高频率、高强度的生产需求。</w:t>
      </w:r>
      <w:r>
        <w:rPr>
          <w:rFonts w:hint="eastAsia"/>
        </w:rPr>
        <w:br/>
      </w:r>
      <w:r>
        <w:rPr>
          <w:rFonts w:hint="eastAsia"/>
        </w:rPr>
        <w:t>　　未来，超声波模具行业将致力于提升模具的综合性能和应用范围。通过三维打印和微细加工技术，实现复杂形状和微结构的高精度制造，拓宽其在微电子封装和生物医学工程中的应用。同时，智能监控和自适应控制系统的集成，将提高超声波模具的稳定性和一致性，减少生产过程中的废品率。此外，对于可变频率和多模式超声波模具的研究，将推动超声波技术向更多元化和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f8131d91945c2" w:history="1">
        <w:r>
          <w:rPr>
            <w:rStyle w:val="Hyperlink"/>
          </w:rPr>
          <w:t>2025-2031年中国超声波模具行业发展研究与前景趋势分析报告</w:t>
        </w:r>
      </w:hyperlink>
      <w:r>
        <w:rPr>
          <w:rFonts w:hint="eastAsia"/>
        </w:rPr>
        <w:t>》全面分析了我国超声波模具行业的现状、市场需求、市场规模以及价格动态，探讨了超声波模具产业链的结构与发展。超声波模具报告对超声波模具细分市场进行了剖析，同时基于科学数据，对超声波模具市场前景及发展趋势进行了预测。报告还聚焦超声波模具重点企业，并对其品牌影响力、市场竞争力以及行业集中度进行了评估。超声波模具报告为投资者、产业链相关企业及政府决策部门提供了专业、客观的参考，是了解和把握超声波模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超声波模具行业界定</w:t>
      </w:r>
      <w:r>
        <w:rPr>
          <w:rFonts w:hint="eastAsia"/>
        </w:rPr>
        <w:br/>
      </w:r>
      <w:r>
        <w:rPr>
          <w:rFonts w:hint="eastAsia"/>
        </w:rPr>
        <w:t>　　第一节 超声波模具行业定义</w:t>
      </w:r>
      <w:r>
        <w:rPr>
          <w:rFonts w:hint="eastAsia"/>
        </w:rPr>
        <w:br/>
      </w:r>
      <w:r>
        <w:rPr>
          <w:rFonts w:hint="eastAsia"/>
        </w:rPr>
        <w:t>　　第二节 超声波模具行业特点分析</w:t>
      </w:r>
      <w:r>
        <w:rPr>
          <w:rFonts w:hint="eastAsia"/>
        </w:rPr>
        <w:br/>
      </w:r>
      <w:r>
        <w:rPr>
          <w:rFonts w:hint="eastAsia"/>
        </w:rPr>
        <w:t>　　第三节 超声波模具行业发展历程</w:t>
      </w:r>
      <w:r>
        <w:rPr>
          <w:rFonts w:hint="eastAsia"/>
        </w:rPr>
        <w:br/>
      </w:r>
      <w:r>
        <w:rPr>
          <w:rFonts w:hint="eastAsia"/>
        </w:rPr>
        <w:t>　　第四节 超声波模具产业链分析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国外超声波模具行业总体情况</w:t>
      </w:r>
      <w:r>
        <w:rPr>
          <w:rFonts w:hint="eastAsia"/>
        </w:rPr>
        <w:br/>
      </w:r>
      <w:r>
        <w:rPr>
          <w:rFonts w:hint="eastAsia"/>
        </w:rPr>
        <w:t>　　第二节 超声波模具行业重点国家、地区市场分析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2024-2025年中国超声波模具行业发展环境分析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一、超声波模具行业相关政策</w:t>
      </w:r>
      <w:r>
        <w:rPr>
          <w:rFonts w:hint="eastAsia"/>
        </w:rPr>
        <w:br/>
      </w:r>
      <w:r>
        <w:rPr>
          <w:rFonts w:hint="eastAsia"/>
        </w:rPr>
        <w:t>　　　　二、超声波模具行业相关标准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当前我国超声波模具技术发展现状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提高我国超声波模具技术的对策</w:t>
      </w:r>
      <w:r>
        <w:rPr>
          <w:rFonts w:hint="eastAsia"/>
        </w:rPr>
        <w:br/>
      </w:r>
      <w:r>
        <w:rPr>
          <w:rFonts w:hint="eastAsia"/>
        </w:rPr>
        <w:t>　　第四节 我国超声波模具研发、设计发展趋势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一、超声波模具行业进入壁垒</w:t>
      </w:r>
      <w:r>
        <w:rPr>
          <w:rFonts w:hint="eastAsia"/>
        </w:rPr>
        <w:br/>
      </w:r>
      <w:r>
        <w:rPr>
          <w:rFonts w:hint="eastAsia"/>
        </w:rPr>
        <w:t>　　　　二、超声波模具行业盈利模式</w:t>
      </w:r>
      <w:r>
        <w:rPr>
          <w:rFonts w:hint="eastAsia"/>
        </w:rPr>
        <w:br/>
      </w:r>
      <w:r>
        <w:rPr>
          <w:rFonts w:hint="eastAsia"/>
        </w:rPr>
        <w:t>　　　　三、超声波模具行业盈利因素</w:t>
      </w:r>
      <w:r>
        <w:rPr>
          <w:rFonts w:hint="eastAsia"/>
        </w:rPr>
        <w:br/>
      </w:r>
      <w:r>
        <w:rPr>
          <w:rFonts w:hint="eastAsia"/>
        </w:rPr>
        <w:t>　　第三节 超声波模具行业“波特五力模型”分析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超声波模具企业竞争策略分析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超声波模具行业发展建议分析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超声波模具行业竞争策略总结及建议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超声波模具行业历程</w:t>
      </w:r>
      <w:r>
        <w:rPr>
          <w:rFonts w:hint="eastAsia"/>
        </w:rPr>
        <w:br/>
      </w:r>
      <w:r>
        <w:rPr>
          <w:rFonts w:hint="eastAsia"/>
        </w:rPr>
        <w:t>　　图表 超声波模具行业生命周期</w:t>
      </w:r>
      <w:r>
        <w:rPr>
          <w:rFonts w:hint="eastAsia"/>
        </w:rPr>
        <w:br/>
      </w:r>
      <w:r>
        <w:rPr>
          <w:rFonts w:hint="eastAsia"/>
        </w:rPr>
        <w:t>　　图表 超声波模具行业产业链分析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f8131d91945c2" w:history="1">
        <w:r>
          <w:rPr>
            <w:rStyle w:val="Hyperlink"/>
          </w:rPr>
          <w:t>2025-2031年中国超声波模具行业发展研究与前景趋势分析报告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f8131d91945c2" w:history="1">
        <w:r>
          <w:rPr>
            <w:rStyle w:val="Hyperlink"/>
          </w:rPr>
          <w:t>https://www.20087.com/6/28/ChaoShengBoMoJuFaZhanQianJing.html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597b0a814e0d" w:history="1">
      <w:r>
        <w:rPr>
          <w:rStyle w:val="Hyperlink"/>
        </w:rPr>
        <w:t>2025-2031年中国超声波模具行业发展研究与前景趋势分析报告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ShengBoMoJuFaZhanQianJing.html" TargetMode="External" Id="Rb8bf8131d91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ShengBoMoJuFaZhanQianJing.html" TargetMode="External" Id="Rb46e597b0a8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2024-05-17T03:24:00Z</dcterms:created>
  <dcterms:modified xsi:type="dcterms:W3CDTF">2024-05-17T04:24:00Z</dcterms:modified>
  <dc:subject>2025-2031年中国超声波模具行业发展研究与前景趋势分析报告</dc:subject>
  <dc:title>2025-2031年中国超声波模具行业发展研究与前景趋势分析报告</dc:title>
  <cp:keywords>2025-2031年中国超声波模具行业发展研究与前景趋势分析报告</cp:keywords>
  <dc:description>2025-2031年中国超声波模具行业发展研究与前景趋势分析报告</dc:description>
</cp:coreProperties>
</file>