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bd7df829490d" w:history="1">
              <w:r>
                <w:rPr>
                  <w:rStyle w:val="Hyperlink"/>
                </w:rPr>
                <w:t>中国路桥工程行业市场调查研究及发展趋势预测报告（2025年版）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bd7df829490d" w:history="1">
              <w:r>
                <w:rPr>
                  <w:rStyle w:val="Hyperlink"/>
                </w:rPr>
                <w:t>中国路桥工程行业市场调查研究及发展趋势预测报告（2025年版）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fbd7df829490d" w:history="1">
                <w:r>
                  <w:rPr>
                    <w:rStyle w:val="Hyperlink"/>
                  </w:rPr>
                  <w:t>https://www.20087.com/M_JiXieJiDian/86/LuQiaoGongChengWeiLaiFaZhanQuShi.html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路桥工程行业正经历着前所未有的发展机遇，随着城市化进程的加快和基础设施建设的推进，对高质量、高效率的路桥工程需求持续增长。近年来，桥梁建设技术的创新，如大跨度悬索桥、斜拉桥，以及隧道施工技术的进步，如盾构法、掘进机，极大地提高了工程的施工速度和安全性。然而，项目融资、环境影响评估、以及如何平衡工程进度与质量控制，是路桥工程行业面临的挑战。</w:t>
      </w:r>
      <w:r>
        <w:rPr>
          <w:rFonts w:hint="eastAsia"/>
        </w:rPr>
        <w:br/>
      </w:r>
      <w:r>
        <w:rPr>
          <w:rFonts w:hint="eastAsia"/>
        </w:rPr>
        <w:t>　　未来，路桥工程行业的发展趋势将更加注重智能建造、绿色施工和人文关怀。一方面，利用BIM（建筑信息模型）、机器人施工等技术，实现工程设计、施工、管理的数字化和智能化，提高工程质量和效率。另一方面，采用环保材料、减少施工噪音和粉尘污染，保护生态环境，满足绿色建筑标准。此外，融入地方文化元素，提升路桥工程的艺术性和人文价值，使之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bd7df829490d" w:history="1">
        <w:r>
          <w:rPr>
            <w:rStyle w:val="Hyperlink"/>
          </w:rPr>
          <w:t>中国路桥工程行业市场调查研究及发展趋势预测报告（2025年版）</w:t>
        </w:r>
      </w:hyperlink>
      <w:r>
        <w:rPr>
          <w:rFonts w:hint="eastAsia"/>
        </w:rPr>
        <w:t>》全面梳理了路桥工程产业链，结合市场需求和市场规模等数据，深入剖析路桥工程行业现状。报告详细探讨了路桥工程市场竞争格局，重点关注重点企业及其品牌影响力，并分析了路桥工程价格机制和细分市场特征。通过对路桥工程技术现状及未来方向的评估，报告展望了路桥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（2）防范风险</w:t>
      </w:r>
      <w:r>
        <w:rPr>
          <w:rFonts w:hint="eastAsia"/>
        </w:rPr>
        <w:br/>
      </w:r>
      <w:r>
        <w:rPr>
          <w:rFonts w:hint="eastAsia"/>
        </w:rPr>
        <w:t>　　　　（3）增加收费灵活性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（3）《收费公路管理条例》</w:t>
      </w:r>
      <w:r>
        <w:rPr>
          <w:rFonts w:hint="eastAsia"/>
        </w:rPr>
        <w:br/>
      </w:r>
      <w:r>
        <w:rPr>
          <w:rFonts w:hint="eastAsia"/>
        </w:rPr>
        <w:t>　　　　（4）《公路安全保护条例》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2024-2025年中国路桥工程行业发展现状调研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2024-2025年路桥工程行业收入调研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2024-2025年路桥工程行业盈利水平调研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2024-2025年路桥工程行业车流量研究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（1）2024-2025年全国路桥工程行业车流量概况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（2）2024-2025年路桥工程行业重点公司车流量概况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2024-2025年路桥工程行业路费收入研究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（1）2024-2025年重点公司路费收入概况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（2）路费收入与车流量关联分析</w:t>
      </w:r>
      <w:r>
        <w:rPr>
          <w:rFonts w:hint="eastAsia"/>
        </w:rPr>
        <w:br/>
      </w:r>
      <w:r>
        <w:rPr>
          <w:rFonts w:hint="eastAsia"/>
        </w:rPr>
        <w:t>　　　　（3）路费收入预测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（1）2019-2024年的融资模式</w:t>
      </w:r>
      <w:r>
        <w:rPr>
          <w:rFonts w:hint="eastAsia"/>
        </w:rPr>
        <w:br/>
      </w:r>
      <w:r>
        <w:rPr>
          <w:rFonts w:hint="eastAsia"/>
        </w:rPr>
        <w:t>　　　　（2）1981-至今的融资模式</w:t>
      </w:r>
      <w:r>
        <w:rPr>
          <w:rFonts w:hint="eastAsia"/>
        </w:rPr>
        <w:br/>
      </w:r>
      <w:r>
        <w:rPr>
          <w:rFonts w:hint="eastAsia"/>
        </w:rPr>
        <w:t>　　　　（3）两者模式区别及变化原因解析</w:t>
      </w:r>
      <w:r>
        <w:rPr>
          <w:rFonts w:hint="eastAsia"/>
        </w:rPr>
        <w:br/>
      </w:r>
      <w:r>
        <w:rPr>
          <w:rFonts w:hint="eastAsia"/>
        </w:rPr>
        <w:t>　　　　（4）融资模式中各类资金的来源、比例和作用分析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（1）2019-2024年全球并购市场概览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（1）2019-2024年并购立法大盘点</w:t>
      </w:r>
      <w:r>
        <w:rPr>
          <w:rFonts w:hint="eastAsia"/>
        </w:rPr>
        <w:br/>
      </w:r>
      <w:r>
        <w:rPr>
          <w:rFonts w:hint="eastAsia"/>
        </w:rPr>
        <w:t>　　　　（2）2019-2024年重要并购法律解读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6.1.3 吉林省路桥建设及发展态势展望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中国公路行业“十一五”回顾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（1）风险预警</w:t>
      </w:r>
      <w:r>
        <w:rPr>
          <w:rFonts w:hint="eastAsia"/>
        </w:rPr>
        <w:br/>
      </w:r>
      <w:r>
        <w:rPr>
          <w:rFonts w:hint="eastAsia"/>
        </w:rPr>
        <w:t>　　　　（2）对策建议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　　（1）天气状况引发的风险</w:t>
      </w:r>
      <w:r>
        <w:rPr>
          <w:rFonts w:hint="eastAsia"/>
        </w:rPr>
        <w:br/>
      </w:r>
      <w:r>
        <w:rPr>
          <w:rFonts w:hint="eastAsia"/>
        </w:rPr>
        <w:t>　　　　（2）重大交通事故风险</w:t>
      </w:r>
      <w:r>
        <w:rPr>
          <w:rFonts w:hint="eastAsia"/>
        </w:rPr>
        <w:br/>
      </w:r>
      <w:r>
        <w:rPr>
          <w:rFonts w:hint="eastAsia"/>
        </w:rPr>
        <w:t>　　　　（3）安全运营风险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（1）路桥新开工项目分析</w:t>
      </w:r>
      <w:r>
        <w:rPr>
          <w:rFonts w:hint="eastAsia"/>
        </w:rPr>
        <w:br/>
      </w:r>
      <w:r>
        <w:rPr>
          <w:rFonts w:hint="eastAsia"/>
        </w:rPr>
        <w:t>　　　　（2）路桥工程建设投资情况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2：二十世纪世界前十五位悬索桥</w:t>
      </w:r>
      <w:r>
        <w:rPr>
          <w:rFonts w:hint="eastAsia"/>
        </w:rPr>
        <w:br/>
      </w:r>
      <w:r>
        <w:rPr>
          <w:rFonts w:hint="eastAsia"/>
        </w:rPr>
        <w:t>　　图表 3：世界一些国家的公路与收费公路情况（单位：公里）</w:t>
      </w:r>
      <w:r>
        <w:rPr>
          <w:rFonts w:hint="eastAsia"/>
        </w:rPr>
        <w:br/>
      </w:r>
      <w:r>
        <w:rPr>
          <w:rFonts w:hint="eastAsia"/>
        </w:rPr>
        <w:t>　　图表 4：针对不同目标政府可采用的政策手段</w:t>
      </w:r>
      <w:r>
        <w:rPr>
          <w:rFonts w:hint="eastAsia"/>
        </w:rPr>
        <w:br/>
      </w:r>
      <w:r>
        <w:rPr>
          <w:rFonts w:hint="eastAsia"/>
        </w:rPr>
        <w:t>　　图表 5：不同政府目标相对应的不同合同方式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6：一些亚洲国家和地区收费公路中的公共与私人资金</w:t>
      </w:r>
      <w:r>
        <w:rPr>
          <w:rFonts w:hint="eastAsia"/>
        </w:rPr>
        <w:br/>
      </w:r>
      <w:r>
        <w:rPr>
          <w:rFonts w:hint="eastAsia"/>
        </w:rPr>
        <w:t>　　图表 7：2025年欧元区主要国家GDP数据一览（单位：%）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8：欧洲主要国家及五国债务状况（单位：亿欧元，%）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10：2019-2024年美国非农业部门失业率变化（单位：%）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12：2019-2024年GDP产值及增速</w:t>
      </w:r>
      <w:r>
        <w:rPr>
          <w:rFonts w:hint="eastAsia"/>
        </w:rPr>
        <w:br/>
      </w:r>
      <w:r>
        <w:rPr>
          <w:rFonts w:hint="eastAsia"/>
        </w:rPr>
        <w:t>　　图表 13：2019-2024年工业增加值增速（单位：%）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14：2019-2024年CPI走势</w:t>
      </w:r>
      <w:r>
        <w:rPr>
          <w:rFonts w:hint="eastAsia"/>
        </w:rPr>
        <w:br/>
      </w:r>
      <w:r>
        <w:rPr>
          <w:rFonts w:hint="eastAsia"/>
        </w:rPr>
        <w:t>　　图表 15：2019-2024年固定投资累计增速</w:t>
      </w:r>
      <w:r>
        <w:rPr>
          <w:rFonts w:hint="eastAsia"/>
        </w:rPr>
        <w:br/>
      </w:r>
      <w:r>
        <w:rPr>
          <w:rFonts w:hint="eastAsia"/>
        </w:rPr>
        <w:t>　　图表 16：2019-2024年固定投资中央项目和地方项目累计增速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17：2019-2024年固定投资分产业累计增速</w:t>
      </w:r>
      <w:r>
        <w:rPr>
          <w:rFonts w:hint="eastAsia"/>
        </w:rPr>
        <w:br/>
      </w:r>
      <w:r>
        <w:rPr>
          <w:rFonts w:hint="eastAsia"/>
        </w:rPr>
        <w:t>　　图表 18：2019-2024年新开工项目计划总投资累计增速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19：2019-2024年PPI指数分析</w:t>
      </w:r>
      <w:r>
        <w:rPr>
          <w:rFonts w:hint="eastAsia"/>
        </w:rPr>
        <w:br/>
      </w:r>
      <w:r>
        <w:rPr>
          <w:rFonts w:hint="eastAsia"/>
        </w:rPr>
        <w:t>　　图表 20：2025年路桥工程行业重点公司营业收入与增速（单位：亿元，%）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21：2024-2025年路桥工程行业重点公司利润率（单位：%）</w:t>
      </w:r>
      <w:r>
        <w:rPr>
          <w:rFonts w:hint="eastAsia"/>
        </w:rPr>
        <w:br/>
      </w:r>
      <w:r>
        <w:rPr>
          <w:rFonts w:hint="eastAsia"/>
        </w:rPr>
        <w:t>　　图表 22：2024-2025年公路货运量增速（单位：%）</w:t>
      </w:r>
      <w:r>
        <w:rPr>
          <w:rFonts w:hint="eastAsia"/>
        </w:rPr>
        <w:br/>
      </w:r>
      <w:r>
        <w:rPr>
          <w:rFonts w:hint="eastAsia"/>
        </w:rPr>
        <w:t>　　图表 23：2024-2025年公路客运量增速（单位：%）</w:t>
      </w:r>
      <w:r>
        <w:rPr>
          <w:rFonts w:hint="eastAsia"/>
        </w:rPr>
        <w:br/>
      </w:r>
      <w:r>
        <w:rPr>
          <w:rFonts w:hint="eastAsia"/>
        </w:rPr>
        <w:t>　　图表 24：2024-2025年重点公司日均车流量平均增速（单位：%）</w:t>
      </w:r>
      <w:r>
        <w:rPr>
          <w:rFonts w:hint="eastAsia"/>
        </w:rPr>
        <w:br/>
      </w:r>
      <w:r>
        <w:rPr>
          <w:rFonts w:hint="eastAsia"/>
        </w:rPr>
        <w:t>　　图表 25：2024-2025年宏观经济景气指数</w:t>
      </w:r>
      <w:r>
        <w:rPr>
          <w:rFonts w:hint="eastAsia"/>
        </w:rPr>
        <w:br/>
      </w:r>
      <w:r>
        <w:rPr>
          <w:rFonts w:hint="eastAsia"/>
        </w:rPr>
        <w:t>　　图表 26：2024-2025年消费者信心指数</w:t>
      </w:r>
      <w:r>
        <w:rPr>
          <w:rFonts w:hint="eastAsia"/>
        </w:rPr>
        <w:br/>
      </w:r>
      <w:r>
        <w:rPr>
          <w:rFonts w:hint="eastAsia"/>
        </w:rPr>
        <w:t>　　图表 27：2024-2025年重点公司日均路费平均增速（单位：%）</w:t>
      </w:r>
      <w:r>
        <w:rPr>
          <w:rFonts w:hint="eastAsia"/>
        </w:rPr>
        <w:br/>
      </w:r>
      <w:r>
        <w:rPr>
          <w:rFonts w:hint="eastAsia"/>
        </w:rPr>
        <w:t>　　图表 28：美国公路建设资金来源</w:t>
      </w:r>
      <w:r>
        <w:rPr>
          <w:rFonts w:hint="eastAsia"/>
        </w:rPr>
        <w:br/>
      </w:r>
      <w:r>
        <w:rPr>
          <w:rFonts w:hint="eastAsia"/>
        </w:rPr>
        <w:t>　　图表 29：2019-2024年全球并购的总规模和总宗数（单位：亿美元，宗数）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30：2019-2024年全球跨国并购的总规模和总宗数（单位：亿美元，宗数）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31：2025年全球十大并购交易（单位：亿美元，%）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32：2025年全球十大失败并购交易（表一）（单位：亿美元，%）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33：2025年全球十大失败并购交易（表二）（单位：亿美元，%）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35：2019-2024年全球并购前十五大行业情况（单位：亿美元）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36：2019-2024年与2024年全球并购地区按交易金额分布对比（单位：%）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37：2019-2024年中国并购市场情况（单位：亿美元，宗数）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38：2025年中国并购市场总交易额按行业分布（单位：亿美元，宗数）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39：2025年中国并购市场平均单笔并购额按行业分布（单位：亿美元，宗数）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40：2019-2024年与2024年中国并购市场交易类型按交易金额分布对比（单位：%）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41：2019-2024年中国境内并购交易情况（单位：亿美元，宗数）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42：2019-2024年外资入境并购交易情况对比（单位：亿美元，宗数）</w:t>
      </w:r>
      <w:r>
        <w:rPr>
          <w:rFonts w:hint="eastAsia"/>
        </w:rPr>
        <w:br/>
      </w:r>
      <w:r>
        <w:rPr>
          <w:rFonts w:hint="eastAsia"/>
        </w:rPr>
        <w:t>　　图表 43：与交易金额5000万美元以上的中国并购主体分布对比（单位：%）</w:t>
      </w:r>
      <w:r>
        <w:rPr>
          <w:rFonts w:hint="eastAsia"/>
        </w:rPr>
        <w:br/>
      </w:r>
      <w:r>
        <w:rPr>
          <w:rFonts w:hint="eastAsia"/>
        </w:rPr>
        <w:t>　　图表 44：与交易金额5000万美元以上的中国并购交易目的分布对比（单位：%）</w:t>
      </w:r>
      <w:r>
        <w:rPr>
          <w:rFonts w:hint="eastAsia"/>
        </w:rPr>
        <w:br/>
      </w:r>
      <w:r>
        <w:rPr>
          <w:rFonts w:hint="eastAsia"/>
        </w:rPr>
        <w:t>　　图表 45：2019-2024年水泥行业企业数量、从业人数变化情况（单位：家，人）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46：2019-2024年水泥行业资产负债规模及增长率变化情况（单位：亿元，%）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47：2019-2024年水泥行业资产负债规模变化趋势图（单位：亿元，%）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48：2019-2024年水泥行业工业总产值变化情况（单位：亿元，%）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49：2019-2024年水泥行业工业总产值趋势图（单位：亿元，%）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50：2019-2024年水泥行业销售收入变化情况（单位：亿元，%）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51：2019-2024年水泥行业销售收入趋势图（单位：亿元，%）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52：2019-2024年水泥行业利润总额变化情况（单位：亿元，%）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53：2019-2024年水泥行业利润总额趋势图（单位：亿元，%）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55：2019-2024年水泥行业库存产成品变化情况（单位：亿元，%）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56：2019-2024年水泥行业经营效益情况（单位：亿元，家，%）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57：2019-2024年水泥制造行业主要财务指标比较（单位：%，次，倍）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58：2019-2024年钢铁行业企业数量、从业人数变化情况（单位：家，人）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59：2019-2024年钢铁行业资产负债规模及增长率变化情况（单位：亿元，%）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70：2019-2024年水泥制造行业主要财务指标比较（单位：%，次，倍）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71：2025年国内沥青生产量（单位：万吨，%）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72：2019-2024年中国沥青产量对比（分地区）（单位：万吨，%）</w:t>
      </w:r>
      <w:r>
        <w:rPr>
          <w:rFonts w:hint="eastAsia"/>
        </w:rPr>
        <w:br/>
      </w:r>
      <w:r>
        <w:rPr>
          <w:rFonts w:hint="eastAsia"/>
        </w:rPr>
        <w:t>　　图表 73：2025年中国十大沥青厂分布（单位：家）</w:t>
      </w:r>
      <w:r>
        <w:rPr>
          <w:rFonts w:hint="eastAsia"/>
        </w:rPr>
        <w:br/>
      </w:r>
      <w:r>
        <w:rPr>
          <w:rFonts w:hint="eastAsia"/>
        </w:rPr>
        <w:t>　　图表 74：2019-2024年中国沥青产量（分企业）（单位：万吨，%）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75：我国普通沥青及改性沥青的供需情况（单位：万吨）</w:t>
      </w:r>
      <w:r>
        <w:rPr>
          <w:rFonts w:hint="eastAsia"/>
        </w:rPr>
        <w:br/>
      </w:r>
      <w:r>
        <w:rPr>
          <w:rFonts w:hint="eastAsia"/>
        </w:rPr>
        <w:t>　　图表 76：2019-2024年#重交沥青价格走势图（单位：元/吨）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77：2019-2024年中国沥青行业月度出口金额情况（单位：万美元）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78：2019-2024年中国沥青行业月度主要出口产品结构表（单位：万美元，吨，千克）</w:t>
      </w:r>
      <w:r>
        <w:rPr>
          <w:rFonts w:hint="eastAsia"/>
        </w:rPr>
        <w:br/>
      </w:r>
      <w:r>
        <w:rPr>
          <w:rFonts w:hint="eastAsia"/>
        </w:rPr>
        <w:t>　　图表 79：2025年VS2014年中国沥青行业出口产品结构（单位：%）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81：2019-2024年中国沥青行业月度主要进口产品结构表（单位：万美元，吨）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82：2025年VS2014年中国沥青行业进口产品结构（单位：%）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84：2019-2024年全国高速公路里程（单位：万公里）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85：2019-2024年全国高速公路里程及增长率变化（单位：万公里，%）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86：2025年与2024年全国各技术等级公路里程构成对比（单位：%）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87：2025年全国各行政等级公路里程构成（单位：%）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88：2024年底各省区高速公路通车里程排名（单位：公里）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89：高速公路里程超过3千公里的省份（单位：公里）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90：2019-2024年全国公路和水路客运量（单位：亿人）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91：2025年全国各省市公路旅客运输情况（单位：万人，万人公里，%）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92：2019-2024年全国公路和水路货运量（单位：亿人）</w:t>
      </w:r>
      <w:r>
        <w:rPr>
          <w:rFonts w:hint="eastAsia"/>
        </w:rPr>
        <w:br/>
      </w:r>
      <w:r>
        <w:rPr>
          <w:rFonts w:hint="eastAsia"/>
        </w:rPr>
        <w:t>　　图表 93：2025年全国各省市公路货物运输情况（单位：万吨，万吨公里，%）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94：2019-2024年国道与高速公路年平均日交通量（单位：辆/日）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95：2019-2024年国道与高速公路年平均交通拥挤度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96：2019-2024年公路建设投资额及增长速度（单位：亿元，%）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97：部分在建及规划中平行公路（单位：公里，%）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98：部分在建及规划中城际铁路、客运专线（单位：公里，公里/小时，%）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99：经济活动各子系统影响高速公路运输需求的路径分析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100：2025-2031年公路客运量及增长率预测（单位：亿次，%）</w:t>
      </w:r>
      <w:r>
        <w:rPr>
          <w:rFonts w:hint="eastAsia"/>
        </w:rPr>
        <w:br/>
      </w:r>
      <w:r>
        <w:rPr>
          <w:rFonts w:hint="eastAsia"/>
        </w:rPr>
        <w:t>　　图表 101：2025-2031年高速公路客运周转量增速预计（单位：%）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102：2025-2031年公路货运量及增长率预测（单位：亿吨，%）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103：2025-2031年高速公路货运周转量增速预计（单位：%）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104：各省市自治区高速公路发展规划统计（单位：公里，年）</w:t>
      </w:r>
      <w:r>
        <w:rPr>
          <w:rFonts w:hint="eastAsia"/>
        </w:rPr>
        <w:br/>
      </w:r>
      <w:r>
        <w:rPr>
          <w:rFonts w:hint="eastAsia"/>
        </w:rPr>
        <w:t>　　图表 105：2019-2024年全国高速公路建成通车里程结构分布情况（单位：公里）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106：2025年全国高速公路建成通车里程结构分布预计（单位：公里）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107：2019-2024年东部高速公路建设规模（单位：公里，%）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108：“十四五”期间东部主要省份高速公路投资建设规模预测（单位：公里，亿元，%）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109：2019-2024年中部高速公路建设规模（单位：公里，%）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110：“十四五”期间中部主要省份高速公路投资建设规模预测（单位：公里，亿元，%）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111：2019-2024年西部高速公路建设规模（单位：公里，%）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112：“十四五”期间西部主要省份高速公路投资建设规模预测（单位：公里，亿元，%）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113：2019-2024年汽车行业企业数量、从业人数变化情况（单位：家，人）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114：2019-2024年汽车行业资产负债规模及增长率变化情况（单位：亿元，%）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115：2019-2024年汽车行业资产负债规模变化趋势图（单位：亿元，%）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116：2019-2024年汽车行业工业总产值变化情况（单位：亿元，%）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117：2019-2024年汽车行业工业总产值趋势图（单位：亿元，%）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119：2019-2024年汽车行业销售收入趋势图（单位：亿元，%）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120：2019-2024年汽车行业利润总额变化情况（单位：亿元，%）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bd7df829490d" w:history="1">
        <w:r>
          <w:rPr>
            <w:rStyle w:val="Hyperlink"/>
          </w:rPr>
          <w:t>中国路桥工程行业市场调查研究及发展趋势预测报告（2025年版）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fbd7df829490d" w:history="1">
        <w:r>
          <w:rPr>
            <w:rStyle w:val="Hyperlink"/>
          </w:rPr>
          <w:t>https://www.20087.com/M_JiXieJiDian/86/LuQiaoGongChengWeiLaiFaZhanQuShi.html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47f927d3468a" w:history="1">
      <w:r>
        <w:rPr>
          <w:rStyle w:val="Hyperlink"/>
        </w:rPr>
        <w:t>中国路桥工程行业市场调查研究及发展趋势预测报告（2025年版）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LuQiaoGongChengWeiLaiFaZhanQuShi.html" TargetMode="External" Id="R239fbd7df82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LuQiaoGongChengWeiLaiFaZhanQuShi.html" TargetMode="External" Id="R11f547f927d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2024-12-13T06:40:00Z</dcterms:created>
  <dcterms:modified xsi:type="dcterms:W3CDTF">2024-12-13T07:40:00Z</dcterms:modified>
  <dc:subject>中国路桥工程行业市场调查研究及发展趋势预测报告（2025年版）</dc:subject>
  <dc:title>中国路桥工程行业市场调查研究及发展趋势预测报告（2025年版）</dc:title>
  <cp:keywords>中国路桥工程行业市场调查研究及发展趋势预测报告（2025年版）</cp:keywords>
  <dc:description>中国路桥工程行业市场调查研究及发展趋势预测报告（2025年版）</dc:description>
</cp:coreProperties>
</file>