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3540098704094" w:history="1">
              <w:r>
                <w:rPr>
                  <w:rStyle w:val="Hyperlink"/>
                </w:rPr>
                <w:t>2023-2029年中国锻压设备市场调研分析与发展趋势预测报告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3540098704094" w:history="1">
              <w:r>
                <w:rPr>
                  <w:rStyle w:val="Hyperlink"/>
                </w:rPr>
                <w:t>2023-2029年中国锻压设备市场调研分析与发展趋势预测报告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83540098704094" w:history="1">
                <w:r>
                  <w:rPr>
                    <w:rStyle w:val="Hyperlink"/>
                  </w:rPr>
                  <w:t>https://www.20087.com/6/38/DuanYaSheBeiFaZhanQuShi.html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压设备是一种关键的工业生产设备，在汽车零部件、航空航天以及机械制造等多个领域发挥着不可替代的作用。近年来，随着数控技术和机器人自动化装配线的应用，锻压设备的技术革新。现代锻压设备不仅具备高效的成形能力和精确的尺寸控制，还通过先进的模具设计和加热冷却系统，实现了高质量的产品输出。其主要特点包括：采用高强度合金材料和精密加工工艺，确保每个零件都拥有优异的力学性能；配备高性能伺服电机驱动系统，提高了设备的响应速度和稳定性；此外，为了适应不同应用场景的需求，市场上出现了多种类型和功能的锻压设备，如液压机、螺旋压力机等，每一种都有其独特优势。特别是一些高端型号还加入了智能监测系统，可以在运行过程中实时监控状态参数，进一步提升了安全性和维护效率。</w:t>
      </w:r>
      <w:r>
        <w:rPr>
          <w:rFonts w:hint="eastAsia"/>
        </w:rPr>
        <w:br/>
      </w:r>
      <w:r>
        <w:rPr>
          <w:rFonts w:hint="eastAsia"/>
        </w:rPr>
        <w:t>　　未来，锻压设备的发展将围绕技术创新和应用拓展展开。一方面，在材料科学的支持下，开发具有特殊功能的新一代锻压设备成为重要方向；另一方面，为了满足全球范围内日益增长的环保要求，企业需要加大对可再生资源的研究力度，寻找更加环保友好的替代品。同时，借助先进的分析测试手段和模拟仿真工具，可以加速新产品的研发进程，并确保其实际应用效果符合预期。此外，随着轻量化设计概念的普及，锻压设备在汽车制造和航空航天领域的应用前景广阔，这不仅有助于解决现有难题，也能开拓新的市场空间。最后，积极参与国际合作交流，共同攻克关键技术难题，是推动整个行业向前发展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3540098704094" w:history="1">
        <w:r>
          <w:rPr>
            <w:rStyle w:val="Hyperlink"/>
          </w:rPr>
          <w:t>2023-2029年中国锻压设备市场调研分析与发展趋势预测报告</w:t>
        </w:r>
      </w:hyperlink>
      <w:r>
        <w:rPr>
          <w:rFonts w:hint="eastAsia"/>
        </w:rPr>
        <w:t>》全面分析了锻压设备行业的市场规模、供需状况及产业链结构，深入探讨了锻压设备各细分市场的品牌竞争情况和价格动态，聚焦锻压设备重点企业经营现状，揭示了行业的集中度和竞争格局。此外，锻压设备报告对锻压设备行业的市场前景进行了科学预测，揭示了行业未来的发展趋势、潜在风险和机遇。锻压设备报告旨在为锻压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锻压设备产品概述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2022-2023年锻压设备行业环境分析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我国锻压设备行业政策环境分析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我国锻压设备行业技术环境分析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一、我国锻压设备技术发展概况</w:t>
      </w:r>
      <w:r>
        <w:rPr>
          <w:rFonts w:hint="eastAsia"/>
        </w:rPr>
        <w:br/>
      </w:r>
      <w:r>
        <w:rPr>
          <w:rFonts w:hint="eastAsia"/>
        </w:rPr>
        <w:t>　　　　二、我国锻压设备产品工艺特点或流程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三、我国锻压设备行业技术发展趋势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中国锻压设备市场分析</w:t>
      </w:r>
      <w:r>
        <w:rPr>
          <w:rFonts w:hint="eastAsia"/>
        </w:rPr>
        <w:br/>
      </w:r>
      <w:r>
        <w:rPr>
          <w:rFonts w:hint="eastAsia"/>
        </w:rPr>
        <w:t>　　第一节 锻压设备市场现状分析及预测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一、2018-2023年我国锻压设备市场规模分析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二、2023-2029年我国锻压设备市场规模预测</w:t>
      </w:r>
      <w:r>
        <w:rPr>
          <w:rFonts w:hint="eastAsia"/>
        </w:rPr>
        <w:br/>
      </w:r>
      <w:r>
        <w:rPr>
          <w:rFonts w:hint="eastAsia"/>
        </w:rPr>
        <w:t>　　第二节 锻压设备产品产能分析及预测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一、2018-2023年我国锻压设备产能分析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二、2023-2029年我国锻压设备产能预测</w:t>
      </w:r>
      <w:r>
        <w:rPr>
          <w:rFonts w:hint="eastAsia"/>
        </w:rPr>
        <w:br/>
      </w:r>
      <w:r>
        <w:rPr>
          <w:rFonts w:hint="eastAsia"/>
        </w:rPr>
        <w:t>　　第三节 锻压设备产品产量分析及预测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一、2018-2023年我国锻压设备产量分析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二、2023-2029年我国锻压设备产量预测</w:t>
      </w:r>
      <w:r>
        <w:rPr>
          <w:rFonts w:hint="eastAsia"/>
        </w:rPr>
        <w:br/>
      </w:r>
      <w:r>
        <w:rPr>
          <w:rFonts w:hint="eastAsia"/>
        </w:rPr>
        <w:t>　　第四节 锻压设备市场需求分析及预测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一、2018-2023年我国锻压设备市场需求分析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二、2023-2029年我国锻压设备市场需求预测</w:t>
      </w:r>
      <w:r>
        <w:rPr>
          <w:rFonts w:hint="eastAsia"/>
        </w:rPr>
        <w:br/>
      </w:r>
      <w:r>
        <w:rPr>
          <w:rFonts w:hint="eastAsia"/>
        </w:rPr>
        <w:t>　　第五节 锻压设备价格趋势分析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一、2018-2023年我国锻压设备市场价格分析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二、2023-2029年我国锻压设备市场价格预测</w:t>
      </w:r>
      <w:r>
        <w:rPr>
          <w:rFonts w:hint="eastAsia"/>
        </w:rPr>
        <w:br/>
      </w:r>
      <w:r>
        <w:rPr>
          <w:rFonts w:hint="eastAsia"/>
        </w:rPr>
        <w:t>　　第六节 锻压设备进出口数据分析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一、2018-2023年我国锻压设备进出口数据分析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二、2023-2029年国内锻压设备产品未来进出口情况预测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锻压设备主要生产厂商介绍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锻压设备行业相关产业分析</w:t>
      </w:r>
      <w:r>
        <w:rPr>
          <w:rFonts w:hint="eastAsia"/>
        </w:rPr>
        <w:br/>
      </w:r>
      <w:r>
        <w:rPr>
          <w:rFonts w:hint="eastAsia"/>
        </w:rPr>
        <w:t>　　第一节 锻压设备行业产业链概述</w:t>
      </w:r>
      <w:r>
        <w:rPr>
          <w:rFonts w:hint="eastAsia"/>
        </w:rPr>
        <w:br/>
      </w:r>
      <w:r>
        <w:rPr>
          <w:rFonts w:hint="eastAsia"/>
        </w:rPr>
        <w:t>　　第二节 锻压设备上游行业发展状况分析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锻压设备下游行业发展情况分析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锻压设备行业竞争格局分析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2018-2023年中国锻压设备行业集中度分析</w:t>
      </w:r>
      <w:r>
        <w:rPr>
          <w:rFonts w:hint="eastAsia"/>
        </w:rPr>
        <w:br/>
      </w:r>
      <w:r>
        <w:rPr>
          <w:rFonts w:hint="eastAsia"/>
        </w:rPr>
        <w:t>　　第二节 锻压设备国内外SWOT分析</w:t>
      </w:r>
      <w:r>
        <w:rPr>
          <w:rFonts w:hint="eastAsia"/>
        </w:rPr>
        <w:br/>
      </w:r>
      <w:r>
        <w:rPr>
          <w:rFonts w:hint="eastAsia"/>
        </w:rPr>
        <w:t>　　第三节 锻压设备行业存在的问题及应对策略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业内专家对中国锻压设备行业投资的建议及观点</w:t>
      </w:r>
      <w:r>
        <w:rPr>
          <w:rFonts w:hint="eastAsia"/>
        </w:rPr>
        <w:br/>
      </w:r>
      <w:r>
        <w:rPr>
          <w:rFonts w:hint="eastAsia"/>
        </w:rPr>
        <w:t>　　第一节 锻压设备行业投资机会分析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二、锻压设备企业的竞争优势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锻压设备行业投资进入风险分析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锻压设备行业投资决策依据分析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(中⋅智林)锻压设备行业投资建议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2018-2023年我国锻压设备市场规模分析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2023-2029年我国锻压设备市场规模预测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2018-2023年我国锻压设备产能分析</w:t>
      </w:r>
      <w:r>
        <w:rPr>
          <w:rFonts w:hint="eastAsia"/>
        </w:rPr>
        <w:br/>
      </w:r>
      <w:r>
        <w:rPr>
          <w:rFonts w:hint="eastAsia"/>
        </w:rPr>
        <w:t>　　图表 2023-2029年我国锻压设备产能预测</w:t>
      </w:r>
      <w:r>
        <w:rPr>
          <w:rFonts w:hint="eastAsia"/>
        </w:rPr>
        <w:br/>
      </w:r>
      <w:r>
        <w:rPr>
          <w:rFonts w:hint="eastAsia"/>
        </w:rPr>
        <w:t>　　图表 2018-2023年我国锻压设备产能产量分析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2023-2029年我国锻压设备产量预测</w:t>
      </w:r>
      <w:r>
        <w:rPr>
          <w:rFonts w:hint="eastAsia"/>
        </w:rPr>
        <w:br/>
      </w:r>
      <w:r>
        <w:rPr>
          <w:rFonts w:hint="eastAsia"/>
        </w:rPr>
        <w:t>　　图表 2018-2023年我国锻压设备市场需求分析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2023-2029年我国锻压设备市场需求预测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2018-2023年我国锻压设备市场价格分析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2023-2029年我国锻压设备市场价格预测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2018-2023年我国锻压设备进出口数据分析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2023-2029年国内锻压设备产品未来进出口情况预测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3540098704094" w:history="1">
        <w:r>
          <w:rPr>
            <w:rStyle w:val="Hyperlink"/>
          </w:rPr>
          <w:t>2023-2029年中国锻压设备市场调研分析与发展趋势预测报告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83540098704094" w:history="1">
        <w:r>
          <w:rPr>
            <w:rStyle w:val="Hyperlink"/>
          </w:rPr>
          <w:t>https://www.20087.com/6/38/DuanYaSheBeiFaZhanQuShi.html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2f69827ef4baf" w:history="1">
      <w:r>
        <w:rPr>
          <w:rStyle w:val="Hyperlink"/>
        </w:rPr>
        <w:t>2023-2029年中国锻压设备市场调研分析与发展趋势预测报告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DuanYaSheBeiFaZhanQuShi.html" TargetMode="External" Id="R3d8354009870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DuanYaSheBeiFaZhanQuShi.html" TargetMode="External" Id="Rb382f69827ef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2022-11-25T07:17:00Z</dcterms:created>
  <dcterms:modified xsi:type="dcterms:W3CDTF">2022-11-25T08:17:00Z</dcterms:modified>
  <dc:subject>2023-2029年中国锻压设备市场调研分析与发展趋势预测报告</dc:subject>
  <dc:title>2023-2029年中国锻压设备市场调研分析与发展趋势预测报告</dc:title>
  <cp:keywords>2023-2029年中国锻压设备市场调研分析与发展趋势预测报告</cp:keywords>
  <dc:description>2023-2029年中国锻压设备市场调研分析与发展趋势预测报告</dc:description>
</cp:coreProperties>
</file>