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69bf1e124bc6" w:history="1">
              <w:r>
                <w:rPr>
                  <w:rStyle w:val="Hyperlink"/>
                </w:rPr>
                <w:t>2026-2032年中国饲料加工设备行业现状研究及发展趋势分析报告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69bf1e124bc6" w:history="1">
              <w:r>
                <w:rPr>
                  <w:rStyle w:val="Hyperlink"/>
                </w:rPr>
                <w:t>2026-2032年中国饲料加工设备行业现状研究及发展趋势分析报告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069bf1e124bc6" w:history="1">
                <w:r>
                  <w:rPr>
                    <w:rStyle w:val="Hyperlink"/>
                  </w:rPr>
                  <w:t>https://www.20087.com/6/68/SiLiaoJiaGongSheBeiHangYeDiaoYanBaoGao.html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是涵盖从原料接收、清理、粉碎、配料、混合到制粒、冷却、打包等全流程的机械化与自动化系统，旨在将玉米、豆粕、鱼粉及各类添加剂转化为营养均衡、易于动物消化吸收的标准化饲料产品。作为现代畜牧养殖业与水产养殖业的基石，该设备体系直接决定了饲料的转化效率与最终品质。随着下游养殖产业向规模化、集约化转型，饲料加工设备正加速向大型化、高效化与智能化方向迭代。现代加工产线普遍采用了超微粉碎技术与高精度电子配料系统，能够精准控制物料的粒度与配方比例，大幅提升了饲料的消化率与安全性。同时，为了适应多元化原料（如非常规饲料资源）的加工需求，具备柔性化生产能力的制粒与膨化设备，已成为提升企业市场竞争力的核心装备。</w:t>
      </w:r>
      <w:r>
        <w:rPr>
          <w:rFonts w:hint="eastAsia"/>
        </w:rPr>
        <w:br/>
      </w:r>
      <w:r>
        <w:rPr>
          <w:rFonts w:hint="eastAsia"/>
        </w:rPr>
        <w:t>　　未来，饲料加工设备将向数字孪生运维、全流程无人化及绿色低碳制造方向演进。市场调研网认为，借助工业物联网与人工智能算法，新一代设备将构建起虚拟与现实映射的数字孪生系统，能够实时模拟生产流程并自动优化工艺参数，实现从原料投放到成品出库的全链路无人化操作。在节能环保层面，余热回收系统、低能耗制粒模具及生物质能源利用技术的应用，将显著降低生产过程的碳足迹与能源消耗。此外，随着宠物经济与特种养殖的兴起，具备精细化、定制化加工能力的柔性生产线，将能够根据特定动物品种的营养需求快速切换产品配方，推动饲料加工从“规模化量产”向“精准营养智造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069bf1e124bc6" w:history="1">
        <w:r>
          <w:rPr>
            <w:rStyle w:val="Hyperlink"/>
          </w:rPr>
          <w:t>2026-2032年中国饲料加工设备行业现状研究及发展趋势分析报告</w:t>
        </w:r>
      </w:hyperlink>
      <w:r>
        <w:rPr>
          <w:rFonts w:hint="eastAsia"/>
        </w:rPr>
        <w:t>》，2025年饲料加工设备行业市场规模达 亿元，预计2032年市场规模将达 亿元，期间年均复合增长率（CAGR）达 %。报告通过对饲料加工设备行业的全面调研，系统分析了饲料加工设备市场规模、技术现状及未来发展方向，揭示了行业竞争格局的演变趋势与潜在问题。同时，报告评估了饲料加工设备行业投资价值与效益，识别了发展中的主要挑战与机遇，并结合SWOT分析为投资者和企业提供了科学的战略建议。此外，报告重点聚焦饲料加工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饲料加工设备产业概述</w:t>
      </w:r>
      <w:r>
        <w:rPr>
          <w:rFonts w:hint="eastAsia"/>
        </w:rPr>
        <w:br/>
      </w:r>
      <w:r>
        <w:rPr>
          <w:rFonts w:hint="eastAsia"/>
        </w:rPr>
        <w:t>　　第一节 饲料加工设备产业定义</w:t>
      </w:r>
      <w:r>
        <w:rPr>
          <w:rFonts w:hint="eastAsia"/>
        </w:rPr>
        <w:br/>
      </w:r>
      <w:r>
        <w:rPr>
          <w:rFonts w:hint="eastAsia"/>
        </w:rPr>
        <w:t>　　第二节 饲料加工设备产业发展历程</w:t>
      </w:r>
      <w:r>
        <w:rPr>
          <w:rFonts w:hint="eastAsia"/>
        </w:rPr>
        <w:br/>
      </w:r>
      <w:r>
        <w:rPr>
          <w:rFonts w:hint="eastAsia"/>
        </w:rPr>
        <w:t>　　第三节 饲料加工设备分类情况</w:t>
      </w:r>
      <w:r>
        <w:rPr>
          <w:rFonts w:hint="eastAsia"/>
        </w:rPr>
        <w:br/>
      </w:r>
      <w:r>
        <w:rPr>
          <w:rFonts w:hint="eastAsia"/>
        </w:rPr>
        <w:t>　　第四节 饲料加工设备产业链分析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饲料加工设备行业发展经济环境分析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饲料加工设备行业发展社会环境分析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饲料加工设备行业发展政策环境分析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中国饲料加工设备行业盈利情况分析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一、2020-2025年中国饲料加工设备产量统计分析</w:t>
      </w:r>
      <w:r>
        <w:rPr>
          <w:rFonts w:hint="eastAsia"/>
        </w:rPr>
        <w:br/>
      </w:r>
      <w:r>
        <w:rPr>
          <w:rFonts w:hint="eastAsia"/>
        </w:rPr>
        <w:t>　　　　二、饲料加工设备行业产量特点分析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三、2026-2032年中国饲料加工设备行业产量预测</w:t>
      </w:r>
      <w:r>
        <w:rPr>
          <w:rFonts w:hint="eastAsia"/>
        </w:rPr>
        <w:br/>
      </w:r>
      <w:r>
        <w:rPr>
          <w:rFonts w:hint="eastAsia"/>
        </w:rPr>
        <w:t>　　第四节 中国饲料加工设备行业需求情况分析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一、2020-2025年中国饲料加工设备行业需求情况</w:t>
      </w:r>
      <w:r>
        <w:rPr>
          <w:rFonts w:hint="eastAsia"/>
        </w:rPr>
        <w:br/>
      </w:r>
      <w:r>
        <w:rPr>
          <w:rFonts w:hint="eastAsia"/>
        </w:rPr>
        <w:t>　　　　二、饲料加工设备行业市场需求特点分析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饲料加工设备产业供需平衡状况分析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中国饲料加工设备行业进口情况分析预测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二、2026年中国饲料加工设备行业进口特点分析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三、2026-2032年中国饲料加工设备行业进口情况预测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中国饲料加工设备行业出口情况分析预测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二、2026年中国饲料加工设备行业出口特点分析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二、2026-2032年中国饲料加工设备行业出口情况预测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影响中国饲料加工设备行业进出口因素分析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国内饲料加工设备产品价格走势及影响因素分析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2020-2025年国内饲料加工设备市场价格回顾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当前国内饲料加工设备市场价格及评述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国内饲料加工设备价格影响因素分析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2026-2032年国内饲料加工设备市场价格走势预测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饲料加工设备行业规模分析及预测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一、2020-2025年饲料加工设备行业资产规模变化分析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二、2026-2032年饲料加工设备行业资产规模预测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三、2020-2025年饲料加工设备行业收入和利润变化分析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四、2026-2032年饲料加工设备行业收入和利润预测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饲料加工设备行业效益分析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一、2020-2025年饲料加工设备行业三费变化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二、2020-2025年饲料加工设备行业效益分析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饲料加工设备行业细分产品——**市场调研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饲料加工设备行业细分产品——**市场调研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2020-2025年中国饲料加工设备行业营销分析</w:t>
      </w:r>
      <w:r>
        <w:rPr>
          <w:rFonts w:hint="eastAsia"/>
        </w:rPr>
        <w:br/>
      </w:r>
      <w:r>
        <w:rPr>
          <w:rFonts w:hint="eastAsia"/>
        </w:rPr>
        <w:t>　　第一节 国内饲料加工设备行业营销模式分析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饲料加工设备行业主要销售渠道分析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饲料加工设备行业广告与促销方式分析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饲料加工设备行业国际化营销模式分析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中国饲料加工设备行业市场竞争分析及预测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2025-2026年我国饲料加工设备市场竞争格局分析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三、饲料加工设备市场结构竞争分析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2025-2026年我国饲料加工设备市场品牌竞争分析及预测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2025-2026年我国饲料加工设备市场竞争态势分析及预测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影响饲料加工设备行业发展主要因素分析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一、2025-2026年影响饲料加工设备行业发展的不利因素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二、2025-2026年影响饲料加工设备行业发展的稳定因素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三、2025-2026年影响饲料加工设备行业发展的有利因素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四、2025-2026年中国饲料加工设备行业发展面临的机遇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五、2025-2026年中国饲料加工设备行业发展面临的挑战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饲料加工设备行业投资风险分析预测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一、2026-2032年饲料加工设备行业市场风险分析预测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二、2026-2032年饲料加工设备行业政策风险分析预测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三、2026-2032年饲料加工设备行业技术风险分析预测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四、2026-2032年饲料加工设备行业竞争风险分析预测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五、2026-2032年饲料加工设备行业管理风险分析预测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六、2026-2032年饲料加工设备行业其他风险分析预测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2026-2032年中国饲料加工设备行业发展前景和趋势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2026-2032年中国饲料加工设备行业发展前景预测分析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一、未来全球饲料加工设备行业发展预测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二、未来我国饲料加工设备市场前景广阔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三、今后两年饲料加工设备产业上市前景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四、2026-2032年中国饲料加工设备产业市场规模预测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2026-2032年中国饲料加工设备行业发展趋势分析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二、未来饲料加工设备产业创新的发展趋势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三、“十五五”期间我国饲料加工设备行业发展剖析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五、未来饲料加工设备行业发展变局剖析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饲料加工设备市场预测及项目投资建议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中国饲料加工设备行业生产、营销企业投资运作模式分析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饲料加工设备行业外销与内销优势分析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2026-2032年中国饲料加工设备行业市场规模及增长趋势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2026-2032年中国饲料加工设备行业投资规模预测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2026-2032年饲料加工设备行业市场盈利预测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中-智-林-－饲料加工设备行业项目投资建议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一、饲料加工设备技术应用注意事项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二、饲料加工设备项目投资注意事项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三、饲料加工设备生产开发注意事项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四、饲料加工设备销售注意事项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饲料加工设备行业历程</w:t>
      </w:r>
      <w:r>
        <w:rPr>
          <w:rFonts w:hint="eastAsia"/>
        </w:rPr>
        <w:br/>
      </w:r>
      <w:r>
        <w:rPr>
          <w:rFonts w:hint="eastAsia"/>
        </w:rPr>
        <w:t>　　图表 饲料加工设备行业生命周期</w:t>
      </w:r>
      <w:r>
        <w:rPr>
          <w:rFonts w:hint="eastAsia"/>
        </w:rPr>
        <w:br/>
      </w:r>
      <w:r>
        <w:rPr>
          <w:rFonts w:hint="eastAsia"/>
        </w:rPr>
        <w:t>　　图表 饲料加工设备行业产业链分析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2026年中国饲料加工设备行业需求领域分布格局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2026年中国饲料加工设备进口国家及地区分析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69bf1e124bc6" w:history="1">
        <w:r>
          <w:rPr>
            <w:rStyle w:val="Hyperlink"/>
          </w:rPr>
          <w:t>2026-2032年中国饲料加工设备行业现状研究及发展趋势分析报告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069bf1e124bc6" w:history="1">
        <w:r>
          <w:rPr>
            <w:rStyle w:val="Hyperlink"/>
          </w:rPr>
          <w:t>https://www.20087.com/6/68/SiLiaoJiaGongSheBeiHangYeDiaoYanBaoGao.html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饲料店利润怎么样、饲料加工设备图形符号、饲料加工厂生产线全套设备、饲料加工设备生产线、颗粒饲料加工机械设备、饲料加工设备品牌推荐、玉米加工机器全套设备、饲料加工设备图片及价格、饲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05721190e42b1" w:history="1">
      <w:r>
        <w:rPr>
          <w:rStyle w:val="Hyperlink"/>
        </w:rPr>
        <w:t>2026-2032年中国饲料加工设备行业现状研究及发展趋势分析报告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iLiaoJiaGongSheBeiHangYeDiaoYanBaoGao.html" TargetMode="External" Id="Rb7b069bf1e12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iLiaoJiaGongSheBeiHangYeDiaoYanBaoGao.html" TargetMode="External" Id="Rab805721190e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2025-07-05T02:59:00Z</dcterms:created>
  <dcterms:modified xsi:type="dcterms:W3CDTF">2025-07-05T03:59:00Z</dcterms:modified>
  <dc:subject>2026-2032年中国饲料加工设备行业现状研究及发展趋势分析报告</dc:subject>
  <dc:title>2026-2032年中国饲料加工设备行业现状研究及发展趋势分析报告</dc:title>
  <cp:keywords>2026-2032年中国饲料加工设备行业现状研究及发展趋势分析报告</cp:keywords>
  <dc:description>2026-2032年中国饲料加工设备行业现状研究及发展趋势分析报告</dc:description>
</cp:coreProperties>
</file>