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15591d61c45c8" w:history="1">
              <w:r>
                <w:rPr>
                  <w:rStyle w:val="Hyperlink"/>
                </w:rPr>
                <w:t>2025-2031年中国二氧化碳发泡机市场调研与行业前景预测报告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15591d61c45c8" w:history="1">
              <w:r>
                <w:rPr>
                  <w:rStyle w:val="Hyperlink"/>
                </w:rPr>
                <w:t>2025-2031年中国二氧化碳发泡机市场调研与行业前景预测报告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15591d61c45c8" w:history="1">
                <w:r>
                  <w:rPr>
                    <w:rStyle w:val="Hyperlink"/>
                  </w:rPr>
                  <w:t>https://www.20087.com/7/38/ErYangHuaTanFaPaoJiShiChangQianJingYuCe.html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发泡机是一种利用超临界二氧化碳作为物理发泡剂，用于生产轻质泡沫材料的先进设备，广泛应用于聚氨酯、聚苯乙烯、聚丙烯等高分子材料的发泡成型工艺中。目前，该类设备已在保温材料、缓冲包装、汽车内饰、运动器材等领域形成规模化应用，相较于传统化学发泡方式，具有环保、无残留、泡孔结构均匀等优势。近年来，随着低碳环保理念的推广及高性能材料需求的增长，二氧化碳发泡技术逐渐从实验室走向工业化，部分企业已实现连续稳定生产，并在设备能效优化方面取得突破。</w:t>
      </w:r>
      <w:r>
        <w:rPr>
          <w:rFonts w:hint="eastAsia"/>
        </w:rPr>
        <w:br/>
      </w:r>
      <w:r>
        <w:rPr>
          <w:rFonts w:hint="eastAsia"/>
        </w:rPr>
        <w:t>　　未来，二氧化碳发泡机将在节能高效、工艺拓展与材料适配方面持续演进。压缩与回收系统的引入将显著降低二氧化碳消耗量，提高能源利用率；同时，微发泡与超微孔结构控制技术的发展将推动其在精密电子封装、医用材料、高端包装等领域的应用。此外，随着智能制造技术的融合，二氧化碳发泡设备将更多地与数字化控制系统、AI工艺优化平台联动，实现参数自适应调节与远程监控，提升产品质量一致性与生产柔性化水平，进一步拓宽其在新材料产业中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15591d61c45c8" w:history="1">
        <w:r>
          <w:rPr>
            <w:rStyle w:val="Hyperlink"/>
          </w:rPr>
          <w:t>2025-2031年中国二氧化碳发泡机市场调研与行业前景预测报告</w:t>
        </w:r>
      </w:hyperlink>
      <w:r>
        <w:rPr>
          <w:rFonts w:hint="eastAsia"/>
        </w:rPr>
        <w:t>》基于多年行业研究经验，系统分析了二氧化碳发泡机产业链、市场规模、需求特征及价格趋势，客观呈现二氧化碳发泡机行业现状。报告科学预测了二氧化碳发泡机市场前景与发展方向，重点评估了二氧化碳发泡机重点企业的竞争格局与品牌影响力，同时挖掘二氧化碳发泡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二氧化碳发泡机行业概述</w:t>
      </w:r>
      <w:r>
        <w:rPr>
          <w:rFonts w:hint="eastAsia"/>
        </w:rPr>
        <w:br/>
      </w:r>
      <w:r>
        <w:rPr>
          <w:rFonts w:hint="eastAsia"/>
        </w:rPr>
        <w:t>　　第一节 二氧化碳发泡机定义与分类</w:t>
      </w:r>
      <w:r>
        <w:rPr>
          <w:rFonts w:hint="eastAsia"/>
        </w:rPr>
        <w:br/>
      </w:r>
      <w:r>
        <w:rPr>
          <w:rFonts w:hint="eastAsia"/>
        </w:rPr>
        <w:t>　　第二节 二氧化碳发泡机应用领域</w:t>
      </w:r>
      <w:r>
        <w:rPr>
          <w:rFonts w:hint="eastAsia"/>
        </w:rPr>
        <w:br/>
      </w:r>
      <w:r>
        <w:rPr>
          <w:rFonts w:hint="eastAsia"/>
        </w:rPr>
        <w:t>　　第三节 二氧化碳发泡机行业经济指标分析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二氧化碳发泡机产业链及经营模式分析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三、二氧化碳发泡机销售模式及销售渠道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全球二氧化碳发泡机市场发展综述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2019-2024年全球二氧化碳发泡机市场规模与趋势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主要国家与地区二氧化碳发泡机市场分析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2025-2031年全球二氧化碳发泡机行业发展趋势与前景预测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中国二氧化碳发泡机行业市场分析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2024-2025年二氧化碳发泡机产能与投资动态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一、国内二氧化碳发泡机产能及利用情况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二、二氧化碳发泡机产能扩张与投资动态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2025-2031年二氧化碳发泡机行业产量统计与趋势预测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一、2019-2024年二氧化碳发泡机行业产量数据统计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1、2019-2024年二氧化碳发泡机产量及增长趋势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2、2019-2024年二氧化碳发泡机细分产品产量及份额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二、影响二氧化碳发泡机产量的关键因素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三、2025-2031年二氧化碳发泡机产量预测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2025-2031年二氧化碳发泡机市场需求与销售分析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一、2024-2025年二氧化碳发泡机行业需求现状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二、二氧化碳发泡机客户群体与需求特点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三、2019-2024年二氧化碳发泡机行业销售规模分析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四、2025-2031年二氧化碳发泡机市场增长潜力与规模预测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中国二氧化碳发泡机细分市场与下游应用领域分析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二氧化碳发泡机细分市场分析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一、2024-2025年二氧化碳发泡机主要细分产品市场现状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二氧化碳发泡机下游应用与客户群体分析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一、2024-2025年二氧化碳发泡机各应用领域市场现状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2024-2025年二氧化碳发泡机行业技术发展现状及趋势分析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二氧化碳发泡机行业技术发展现状分析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国内外二氧化碳发泡机行业技术差异与原因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二氧化碳发泡机行业技术发展方向、趋势预测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提升二氧化碳发泡机行业技术能力策略建议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二氧化碳发泡机价格机制与竞争策略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一、2019-2024年二氧化碳发泡机市场价格走势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二氧化碳发泡机定价策略与方法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2025-2031年二氧化碳发泡机价格竞争态势与趋势预测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中国二氧化碳发泡机行业重点区域市场研究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2024-2025年重点区域二氧化碳发泡机市场发展概况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三、2025-2031年二氧化碳发泡机行业发展潜力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三、2025-2031年二氧化碳发泡机行业发展潜力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三、2025-2031年二氧化碳发泡机行业发展潜力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三、2025-2031年二氧化碳发泡机行业发展潜力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二、2019-2024年二氧化碳发泡机市场需求规模情况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三、2025-2031年二氧化碳发泡机行业发展潜力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2019-2024年中国二氧化碳发泡机行业进出口情况分析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二氧化碳发泡机行业进口情况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一、2019-2024年二氧化碳发泡机进口规模及增长情况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二、二氧化碳发泡机主要进口来源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二氧化碳发泡机行业出口情况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一、2019-2024年二氧化碳发泡机出口规模及增长情况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二、二氧化碳发泡机主要出口目的地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2019-2024年中国二氧化碳发泡机行业总体发展与财务状况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2019-2024年中国二氧化碳发泡机行业规模情况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一、二氧化碳发泡机行业企业数量规模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二、二氧化碳发泡机行业从业人员规模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三、二氧化碳发泡机行业市场敏感性分析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2019-2024年中国二氧化碳发泡机行业财务能力分析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一、二氧化碳发泡机行业盈利能力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二、二氧化碳发泡机行业偿债能力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三、二氧化碳发泡机行业营运能力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四、二氧化碳发泡机行业发展能力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二氧化碳发泡机行业重点企业调研分析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二、企业二氧化碳发泡机业务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二、企业二氧化碳发泡机业务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二、企业二氧化碳发泡机业务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二、企业二氧化碳发泡机业务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二、企业二氧化碳发泡机业务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二、企业二氧化碳发泡机业务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中国二氧化碳发泡机行业竞争格局分析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二氧化碳发泡机行业竞争格局总览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2024-2025年二氧化碳发泡机行业竞争力分析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2019-2024年二氧化碳发泡机行业企业并购活动分析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2024-2025年二氧化碳发泡机行业会展与招投标活动分析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一、二氧化碳发泡机行业会展活动及其市场影响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2025年中国二氧化碳发泡机企业发展企业发展策略与建议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二氧化碳发泡机销售模式与渠道策略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二氧化碳发泡机品牌与市场推广策略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二氧化碳发泡机研发投入与技术创新能力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二氧化碳发泡机合作联盟与资源整合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中国二氧化碳发泡机行业风险与对策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二氧化碳发泡机行业SWOT分析</w:t>
      </w:r>
      <w:r>
        <w:rPr>
          <w:rFonts w:hint="eastAsia"/>
        </w:rPr>
        <w:br/>
      </w:r>
      <w:r>
        <w:rPr>
          <w:rFonts w:hint="eastAsia"/>
        </w:rPr>
        <w:t>　　　　一、二氧化碳发泡机行业优势</w:t>
      </w:r>
      <w:r>
        <w:rPr>
          <w:rFonts w:hint="eastAsia"/>
        </w:rPr>
        <w:br/>
      </w:r>
      <w:r>
        <w:rPr>
          <w:rFonts w:hint="eastAsia"/>
        </w:rPr>
        <w:t>　　　　二、二氧化碳发泡机行业劣势</w:t>
      </w:r>
      <w:r>
        <w:rPr>
          <w:rFonts w:hint="eastAsia"/>
        </w:rPr>
        <w:br/>
      </w:r>
      <w:r>
        <w:rPr>
          <w:rFonts w:hint="eastAsia"/>
        </w:rPr>
        <w:t>　　　　三、二氧化碳发泡机市场机会</w:t>
      </w:r>
      <w:r>
        <w:rPr>
          <w:rFonts w:hint="eastAsia"/>
        </w:rPr>
        <w:br/>
      </w:r>
      <w:r>
        <w:rPr>
          <w:rFonts w:hint="eastAsia"/>
        </w:rPr>
        <w:t>　　　　四、二氧化碳发泡机市场威胁</w:t>
      </w:r>
      <w:r>
        <w:rPr>
          <w:rFonts w:hint="eastAsia"/>
        </w:rPr>
        <w:br/>
      </w:r>
      <w:r>
        <w:rPr>
          <w:rFonts w:hint="eastAsia"/>
        </w:rPr>
        <w:t>　　第二节 二氧化碳发泡机行业风险及对策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2025-2031年中国二氧化碳发泡机行业前景与发展趋势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2024-2025年二氧化碳发泡机行业发展环境分析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一、二氧化碳发泡机行业主管部门与监管体制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二、二氧化碳发泡机行业主要法律法规及政策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三、二氧化碳发泡机行业标准与质量监管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2025-2031年二氧化碳发泡机行业发展趋势与方向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2025-2031年二氧化碳发泡机行业发展潜力与机遇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二氧化碳发泡机行业研究结论与建议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二氧化碳发泡机行业发展建议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二氧化碳发泡机行业历程</w:t>
      </w:r>
      <w:r>
        <w:rPr>
          <w:rFonts w:hint="eastAsia"/>
        </w:rPr>
        <w:br/>
      </w:r>
      <w:r>
        <w:rPr>
          <w:rFonts w:hint="eastAsia"/>
        </w:rPr>
        <w:t>　　图表 二氧化碳发泡机行业生命周期</w:t>
      </w:r>
      <w:r>
        <w:rPr>
          <w:rFonts w:hint="eastAsia"/>
        </w:rPr>
        <w:br/>
      </w:r>
      <w:r>
        <w:rPr>
          <w:rFonts w:hint="eastAsia"/>
        </w:rPr>
        <w:t>　　图表 二氧化碳发泡机行业产业链分析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2019-2024年二氧化碳发泡机行业市场容量分析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2024年中国二氧化碳发泡机行业需求领域分布格局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2024年中国二氧化碳发泡机进口国家及地区分析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2024年中国二氧化碳发泡机出口国家及地区分析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2019-2024年中国二氧化碳发泡机行业企业平均规模情况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**地区二氧化碳发泡机行业市场需求情况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二氧化碳发泡机企业信息</w:t>
      </w:r>
      <w:r>
        <w:rPr>
          <w:rFonts w:hint="eastAsia"/>
        </w:rPr>
        <w:br/>
      </w:r>
      <w:r>
        <w:rPr>
          <w:rFonts w:hint="eastAsia"/>
        </w:rPr>
        <w:t>　　图表 二氧化碳发泡机企业经营情况分析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二氧化碳发泡机重点企业（三）成长能力情况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2025-2031年中国二氧化碳发泡机发展趋势预测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15591d61c45c8" w:history="1">
        <w:r>
          <w:rPr>
            <w:rStyle w:val="Hyperlink"/>
          </w:rPr>
          <w:t>2025-2031年中国二氧化碳发泡机市场调研与行业前景预测报告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15591d61c45c8" w:history="1">
        <w:r>
          <w:rPr>
            <w:rStyle w:val="Hyperlink"/>
          </w:rPr>
          <w:t>https://www.20087.com/7/38/ErYangHuaTanFaPaoJiShiChangQianJingYuCe.html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发泡机、二氧化碳发泡机的作用、泡沫机多少钱一台、二氧化碳发泡机里面接的滤芯叫什么、发泡机、二氧化碳发泡机与纯水机哪个好、全自动泡沫成型机多少钱一台、二氧化碳发泡机的二氧化碳从哪来、泡沫生产设备全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497a6de474957" w:history="1">
      <w:r>
        <w:rPr>
          <w:rStyle w:val="Hyperlink"/>
        </w:rPr>
        <w:t>2025-2031年中国二氧化碳发泡机市场调研与行业前景预测报告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ErYangHuaTanFaPaoJiShiChangQianJingYuCe.html" TargetMode="External" Id="R8a515591d61c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ErYangHuaTanFaPaoJiShiChangQianJingYuCe.html" TargetMode="External" Id="R650497a6de47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2025-07-17T02:48:58Z</dcterms:created>
  <dcterms:modified xsi:type="dcterms:W3CDTF">2025-07-17T03:48:58Z</dcterms:modified>
  <dc:subject>2025-2031年中国二氧化碳发泡机市场调研与行业前景预测报告</dc:subject>
  <dc:title>2025-2031年中国二氧化碳发泡机市场调研与行业前景预测报告</dc:title>
  <cp:keywords>2025-2031年中国二氧化碳发泡机市场调研与行业前景预测报告</cp:keywords>
  <dc:description>2025-2031年中国二氧化碳发泡机市场调研与行业前景预测报告</dc:description>
</cp:coreProperties>
</file>