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bfaa1d4ea4a7f" w:history="1">
              <w:r>
                <w:rPr>
                  <w:rStyle w:val="Hyperlink"/>
                </w:rPr>
                <w:t>2025-2031年中国单级光隔离器市场现状与发展前景报告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bfaa1d4ea4a7f" w:history="1">
              <w:r>
                <w:rPr>
                  <w:rStyle w:val="Hyperlink"/>
                </w:rPr>
                <w:t>2025-2031年中国单级光隔离器市场现状与发展前景报告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bfaa1d4ea4a7f" w:history="1">
                <w:r>
                  <w:rPr>
                    <w:rStyle w:val="Hyperlink"/>
                  </w:rPr>
                  <w:t>https://www.20087.com/7/38/DanJiGuangGeLiQiDeQianJing.html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光隔离器是光纤通信系统中的关键无源器件，主要用于实现光信号的单向传输，防止反向反射光对激光源造成干扰，保障系统稳定运行。单级光隔离器基于法拉第磁光效应原理，采用稀土掺杂晶体或玻璃材料作为旋光介质，配合偏振元件构成紧凑型结构，具备插入损耗低、隔离度高、温度稳定性好等性能特点。广泛应用于电信主干网、数据中心互联、光纤传感及工业激光加工等领域，尤其在高功率激光传输链路中起到保护光源的核心作用。国内生产企业通过材料配方优化与精密光学装配工艺改进，已实现主流波段产品的自主供应，性能指标接近国际先进水平。产品小型化趋势明显，满足高密度光模块集成需求。行业遵循Telcordia GR-1209-CORE等可靠性标准，进行高低温循环、振动冲击与长期老化测试，确保在复杂环境下的耐用性。</w:t>
      </w:r>
      <w:r>
        <w:rPr>
          <w:rFonts w:hint="eastAsia"/>
        </w:rPr>
        <w:br/>
      </w:r>
      <w:r>
        <w:rPr>
          <w:rFonts w:hint="eastAsia"/>
        </w:rPr>
        <w:t>　　未来，单级光隔离器将围绕高性能、多功能与集成化三大方向持续创新。材料科学进步将推动新型非互易材料的研发，有望降低对外置磁铁的依赖，实现无磁化设计，减少对周边敏感元件的干扰。宽谱带与可调谐特性将成为技术突破点，支持多波长系统兼容与动态光路重构。在硅基光子学平台上，微型化片上光隔离器的探索将加速，通过纳米结构设计实现非互易传播，为下一代光集成电路提供基础元件。同时，器件将集成温度传感与功率监测功能，支持状态可视化与远程诊断。面向量子通信等前沿领域，超高隔离度与极低非线性效应的产品将满足单光子级信号传输需求。随着5G扩容、F5G普及与AI算力基础设施建设推进，单级光隔离器将在更广泛的光网络节点中部署，成为保障光信号纯净度与系统鲁棒性的关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bfaa1d4ea4a7f" w:history="1">
        <w:r>
          <w:rPr>
            <w:rStyle w:val="Hyperlink"/>
          </w:rPr>
          <w:t>2025-2031年中国单级光隔离器市场现状与发展前景报告</w:t>
        </w:r>
      </w:hyperlink>
      <w:r>
        <w:rPr>
          <w:rFonts w:hint="eastAsia"/>
        </w:rPr>
        <w:t>》基于多年市场监测与行业研究，全面分析了单级光隔离器行业的现状、市场需求及市场规模，详细解读了单级光隔离器产业链结构、价格趋势及细分市场特点。报告科学预测了行业前景与发展方向，重点剖析了品牌竞争格局、市场集中度及主要企业的经营表现，并通过SWOT分析揭示了单级光隔离器行业机遇与风险。为投资者和决策者提供专业、客观的战略建议，是把握单级光隔离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单级光隔离器行业概述</w:t>
      </w:r>
      <w:r>
        <w:rPr>
          <w:rFonts w:hint="eastAsia"/>
        </w:rPr>
        <w:br/>
      </w:r>
      <w:r>
        <w:rPr>
          <w:rFonts w:hint="eastAsia"/>
        </w:rPr>
        <w:t>　　第一节 单级光隔离器定义与分类</w:t>
      </w:r>
      <w:r>
        <w:rPr>
          <w:rFonts w:hint="eastAsia"/>
        </w:rPr>
        <w:br/>
      </w:r>
      <w:r>
        <w:rPr>
          <w:rFonts w:hint="eastAsia"/>
        </w:rPr>
        <w:t>　　第二节 单级光隔离器应用领域</w:t>
      </w:r>
      <w:r>
        <w:rPr>
          <w:rFonts w:hint="eastAsia"/>
        </w:rPr>
        <w:br/>
      </w:r>
      <w:r>
        <w:rPr>
          <w:rFonts w:hint="eastAsia"/>
        </w:rPr>
        <w:t>　　第三节 单级光隔离器行业经济指标分析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单级光隔离器产业链及经营模式分析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三、单级光隔离器销售模式及销售渠道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全球单级光隔离器市场发展综述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2019-2024年全球单级光隔离器市场规模与趋势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主要国家与地区单级光隔离器市场分析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2025-2031年全球单级光隔离器行业发展趋势与前景预测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中国单级光隔离器行业市场分析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2024-2025年单级光隔离器产能与投资动态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一、国内单级光隔离器产能及利用情况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二、单级光隔离器产能扩张与投资动态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2025-2031年单级光隔离器行业产量统计与趋势预测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一、2019-2024年单级光隔离器行业产量数据统计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1、2019-2024年单级光隔离器产量及增长趋势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2、2019-2024年单级光隔离器细分产品产量及份额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二、影响单级光隔离器产量的关键因素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三、2025-2031年单级光隔离器产量预测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2025-2031年单级光隔离器市场需求与销售分析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一、2024-2025年单级光隔离器行业需求现状</w:t>
      </w:r>
      <w:r>
        <w:rPr>
          <w:rFonts w:hint="eastAsia"/>
        </w:rPr>
        <w:br/>
      </w:r>
      <w:r>
        <w:rPr>
          <w:rFonts w:hint="eastAsia"/>
        </w:rPr>
        <w:t>　　　　二、单级光隔离器客户群体与需求特点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三、2019-2024年单级光隔离器行业销售规模分析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四、2025-2031年单级光隔离器市场增长潜力与规模预测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中国单级光隔离器细分市场与下游应用领域分析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单级光隔离器细分市场分析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一、2024-2025年单级光隔离器主要细分产品市场现状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单级光隔离器下游应用与客户群体分析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一、2024-2025年单级光隔离器各应用领域市场现状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2024-2025年单级光隔离器行业技术发展现状及趋势分析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单级光隔离器行业技术发展现状分析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国内外单级光隔离器行业技术差异与原因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单级光隔离器行业技术发展方向、趋势预测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提升单级光隔离器行业技术能力策略建议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单级光隔离器价格机制与竞争策略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一、2019-2024年单级光隔离器市场价格走势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单级光隔离器定价策略与方法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2025-2031年单级光隔离器价格竞争态势与趋势预测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中国单级光隔离器行业重点区域市场研究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2024-2025年重点区域单级光隔离器市场发展概况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三、2025-2031年单级光隔离器行业发展潜力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三、2025-2031年单级光隔离器行业发展潜力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三、2025-2031年单级光隔离器行业发展潜力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三、2025-2031年单级光隔离器行业发展潜力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三、2025-2031年单级光隔离器行业发展潜力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2019-2024年中国单级光隔离器行业进出口情况分析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单级光隔离器行业进口情况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一、2019-2024年单级光隔离器进口规模及增长情况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二、单级光隔离器主要进口来源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单级光隔离器行业出口情况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一、2019-2024年单级光隔离器出口规模及增长情况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二、单级光隔离器主要出口目的地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2019-2024年中国单级光隔离器行业总体发展与财务状况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2019-2024年中国单级光隔离器行业规模情况</w:t>
      </w:r>
      <w:r>
        <w:rPr>
          <w:rFonts w:hint="eastAsia"/>
        </w:rPr>
        <w:br/>
      </w:r>
      <w:r>
        <w:rPr>
          <w:rFonts w:hint="eastAsia"/>
        </w:rPr>
        <w:t>　　　　一、单级光隔离器行业企业数量规模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二、单级光隔离器行业从业人员规模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三、单级光隔离器行业市场敏感性分析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2019-2024年中国单级光隔离器行业财务能力分析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一、单级光隔离器行业盈利能力</w:t>
      </w:r>
      <w:r>
        <w:rPr>
          <w:rFonts w:hint="eastAsia"/>
        </w:rPr>
        <w:br/>
      </w:r>
      <w:r>
        <w:rPr>
          <w:rFonts w:hint="eastAsia"/>
        </w:rPr>
        <w:t>　　　　二、单级光隔离器行业偿债能力</w:t>
      </w:r>
      <w:r>
        <w:rPr>
          <w:rFonts w:hint="eastAsia"/>
        </w:rPr>
        <w:br/>
      </w:r>
      <w:r>
        <w:rPr>
          <w:rFonts w:hint="eastAsia"/>
        </w:rPr>
        <w:t>　　　　三、单级光隔离器行业营运能力</w:t>
      </w:r>
      <w:r>
        <w:rPr>
          <w:rFonts w:hint="eastAsia"/>
        </w:rPr>
        <w:br/>
      </w:r>
      <w:r>
        <w:rPr>
          <w:rFonts w:hint="eastAsia"/>
        </w:rPr>
        <w:t>　　　　四、单级光隔离器行业发展能力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单级光隔离器行业重点企业调研分析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中国单级光隔离器行业竞争格局分析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单级光隔离器行业竞争格局总览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2024-2025年单级光隔离器行业竞争力分析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2019-2024年单级光隔离器行业企业并购活动分析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2024-2025年单级光隔离器行业会展与招投标活动分析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一、单级光隔离器行业会展活动及其市场影响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2025年中国单级光隔离器企业发展企业发展策略与建议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单级光隔离器销售模式与渠道策略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单级光隔离器品牌与市场推广策略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单级光隔离器研发投入与技术创新能力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单级光隔离器合作联盟与资源整合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中国单级光隔离器行业风险与对策</w:t>
      </w:r>
      <w:r>
        <w:rPr>
          <w:rFonts w:hint="eastAsia"/>
        </w:rPr>
        <w:br/>
      </w:r>
      <w:r>
        <w:rPr>
          <w:rFonts w:hint="eastAsia"/>
        </w:rPr>
        <w:t>　　第一节 单级光隔离器行业SWOT分析</w:t>
      </w:r>
      <w:r>
        <w:rPr>
          <w:rFonts w:hint="eastAsia"/>
        </w:rPr>
        <w:br/>
      </w:r>
      <w:r>
        <w:rPr>
          <w:rFonts w:hint="eastAsia"/>
        </w:rPr>
        <w:t>　　　　一、单级光隔离器行业优势</w:t>
      </w:r>
      <w:r>
        <w:rPr>
          <w:rFonts w:hint="eastAsia"/>
        </w:rPr>
        <w:br/>
      </w:r>
      <w:r>
        <w:rPr>
          <w:rFonts w:hint="eastAsia"/>
        </w:rPr>
        <w:t>　　　　二、单级光隔离器行业劣势</w:t>
      </w:r>
      <w:r>
        <w:rPr>
          <w:rFonts w:hint="eastAsia"/>
        </w:rPr>
        <w:br/>
      </w:r>
      <w:r>
        <w:rPr>
          <w:rFonts w:hint="eastAsia"/>
        </w:rPr>
        <w:t>　　　　三、单级光隔离器市场机会</w:t>
      </w:r>
      <w:r>
        <w:rPr>
          <w:rFonts w:hint="eastAsia"/>
        </w:rPr>
        <w:br/>
      </w:r>
      <w:r>
        <w:rPr>
          <w:rFonts w:hint="eastAsia"/>
        </w:rPr>
        <w:t>　　　　四、单级光隔离器市场威胁</w:t>
      </w:r>
      <w:r>
        <w:rPr>
          <w:rFonts w:hint="eastAsia"/>
        </w:rPr>
        <w:br/>
      </w:r>
      <w:r>
        <w:rPr>
          <w:rFonts w:hint="eastAsia"/>
        </w:rPr>
        <w:t>　　第二节 单级光隔离器行业风险及对策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2025-2031年中国单级光隔离器行业前景与发展趋势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2024-2025年单级光隔离器行业发展环境分析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一、单级光隔离器行业主管部门与监管体制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二、单级光隔离器行业主要法律法规及政策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三、单级光隔离器行业标准与质量监管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2025-2031年单级光隔离器行业发展趋势与方向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2025-2031年单级光隔离器行业发展潜力与机遇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单级光隔离器行业研究结论与建议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中^智^林^－单级光隔离器行业发展建议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2019-2024年中国单级光隔离器市场规模及增长情况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2019-2024年中国单级光隔离器行业产能及增长趋势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2025-2031年中国单级光隔离器行业产能预测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2019-2024年中国单级光隔离器行业产量及增长趋势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2025-2031年中国单级光隔离器行业产量预测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2019-2024年中国单级光隔离器行业市场需求及增长情况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2025-2031年中国单级光隔离器行业市场需求预测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2019-2024年中国单级光隔离器行业利润及增长情况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**地区单级光隔离器市场规模及增长情况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**地区单级光隔离器行业市场需求情况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**地区单级光隔离器市场规模及增长情况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2019-2024年中国单级光隔离器行业进口量及增速统计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2019-2024年中国单级光隔离器行业出口量及增速统计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单级光隔离器重点企业经营情况分析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2025年单级光隔离器行业壁垒</w:t>
      </w:r>
      <w:r>
        <w:rPr>
          <w:rFonts w:hint="eastAsia"/>
        </w:rPr>
        <w:br/>
      </w:r>
      <w:r>
        <w:rPr>
          <w:rFonts w:hint="eastAsia"/>
        </w:rPr>
        <w:t>　　图表 2025年单级光隔离器市场前景分析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2025-2031年中国单级光隔离器市场需求预测</w:t>
      </w:r>
      <w:r>
        <w:rPr>
          <w:rFonts w:hint="eastAsia"/>
        </w:rPr>
        <w:br/>
      </w:r>
      <w:r>
        <w:rPr>
          <w:rFonts w:hint="eastAsia"/>
        </w:rPr>
        <w:t>　　图表 2025年单级光隔离器发展趋势预测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bfaa1d4ea4a7f" w:history="1">
        <w:r>
          <w:rPr>
            <w:rStyle w:val="Hyperlink"/>
          </w:rPr>
          <w:t>2025-2031年中国单级光隔离器市场现状与发展前景报告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bfaa1d4ea4a7f" w:history="1">
        <w:r>
          <w:rPr>
            <w:rStyle w:val="Hyperlink"/>
          </w:rPr>
          <w:t>https://www.20087.com/7/38/DanJiGuangGeLiQiDeQianJing.html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1199309f64aa8" w:history="1">
      <w:r>
        <w:rPr>
          <w:rStyle w:val="Hyperlink"/>
        </w:rPr>
        <w:t>2025-2031年中国单级光隔离器市场现状与发展前景报告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anJiGuangGeLiQiDeQianJing.html" TargetMode="External" Id="R147bfaa1d4ea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anJiGuangGeLiQiDeQianJing.html" TargetMode="External" Id="R9171199309f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2025-09-26T06:22:59Z</dcterms:created>
  <dcterms:modified xsi:type="dcterms:W3CDTF">2025-09-26T07:22:59Z</dcterms:modified>
  <dc:subject>2025-2031年中国单级光隔离器市场现状与发展前景报告</dc:subject>
  <dc:title>2025-2031年中国单级光隔离器市场现状与发展前景报告</dc:title>
  <cp:keywords>2025-2031年中国单级光隔离器市场现状与发展前景报告</cp:keywords>
  <dc:description>2025-2031年中国单级光隔离器市场现状与发展前景报告</dc:description>
</cp:coreProperties>
</file>