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676e2e6834acb" w:history="1">
              <w:r>
                <w:rPr>
                  <w:rStyle w:val="Hyperlink"/>
                </w:rPr>
                <w:t>2024年中国液压铸件市场深度剖析及未来走势分析报告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676e2e6834acb" w:history="1">
              <w:r>
                <w:rPr>
                  <w:rStyle w:val="Hyperlink"/>
                </w:rPr>
                <w:t>2024年中国液压铸件市场深度剖析及未来走势分析报告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676e2e6834acb" w:history="1">
                <w:r>
                  <w:rPr>
                    <w:rStyle w:val="Hyperlink"/>
                  </w:rPr>
                  <w:t>https://www.20087.com/7/38/YeYaZhuJianShiChangDiaoYanBaoGao.html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铸件是液压系统中的核心部件，如泵壳、阀体和缸体等，其质量和性能直接影响到整个系统的可靠性和效率。近年来，随着工程机械、航空航天和能源行业的快速发展，对高性能液压铸件的需求日益增长。现代液压铸件生产采用精密铸造、高压铸造和砂型铸造等多种工艺，结合先进的金属材料和表面处理技术，能够生产出具有复杂几何形状、高尺寸精度和良好机械性能的铸件。此外，通过仿真软件和质量控制体系，可以优化铸造过程，减少缺陷和废品，提高生产效率和成本效益。</w:t>
      </w:r>
      <w:r>
        <w:rPr>
          <w:rFonts w:hint="eastAsia"/>
        </w:rPr>
        <w:br/>
      </w:r>
      <w:r>
        <w:rPr>
          <w:rFonts w:hint="eastAsia"/>
        </w:rPr>
        <w:t>　　未来，液压铸件的发展将围绕更精密、更轻量化和更智能化的目标展开。在精密化方面，将采用更先进的铸造工艺和模具设计，如熔模铸造、挤压铸造和3D打印模具，以及集成精密测量和在线检测技术，提高铸件的表面质量和内部组织均匀性。在轻量化方面，将开发新型轻质合金材料，如铝合金、镁合金和复合材料，以及采用拓扑优化和仿生设计，减轻铸件重量，同时保持足够的强度和刚度。在智能化方面，将集成传感器、执行器和控制单元，使液压铸件具备自监测、自诊断和自适应的能力，以提高液压系统的运行效率和安全性，同时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676e2e6834acb" w:history="1">
        <w:r>
          <w:rPr>
            <w:rStyle w:val="Hyperlink"/>
          </w:rPr>
          <w:t>2024年中国液压铸件市场深度剖析及未来走势分析报告</w:t>
        </w:r>
      </w:hyperlink>
      <w:r>
        <w:rPr>
          <w:rFonts w:hint="eastAsia"/>
        </w:rPr>
        <w:t>》依托我们多年来对液压铸件产品的研究，结合液压铸件产品历年供需关系变化规律，对液压铸件产品内的企业群体进行了深入的调查与研究，采用定量及定性的科学研究方法撰写而成。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676e2e6834acb" w:history="1">
        <w:r>
          <w:rPr>
            <w:rStyle w:val="Hyperlink"/>
          </w:rPr>
          <w:t>2024年中国液压铸件市场深度剖析及未来走势分析报告</w:t>
        </w:r>
      </w:hyperlink>
      <w:r>
        <w:rPr>
          <w:rFonts w:hint="eastAsia"/>
        </w:rPr>
        <w:t>》对我国液压铸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2023-2024年中国液压铸件行业发展环境分析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液压铸件市场特征</w:t>
      </w:r>
      <w:r>
        <w:rPr>
          <w:rFonts w:hint="eastAsia"/>
        </w:rPr>
        <w:br/>
      </w:r>
      <w:r>
        <w:rPr>
          <w:rFonts w:hint="eastAsia"/>
        </w:rPr>
        <w:t>　　　　一、液压铸件行业定义</w:t>
      </w:r>
      <w:r>
        <w:rPr>
          <w:rFonts w:hint="eastAsia"/>
        </w:rPr>
        <w:br/>
      </w:r>
      <w:r>
        <w:rPr>
          <w:rFonts w:hint="eastAsia"/>
        </w:rPr>
        <w:t>　　　　二、液压铸件行业特征</w:t>
      </w:r>
      <w:r>
        <w:rPr>
          <w:rFonts w:hint="eastAsia"/>
        </w:rPr>
        <w:br/>
      </w:r>
      <w:r>
        <w:rPr>
          <w:rFonts w:hint="eastAsia"/>
        </w:rPr>
        <w:t>　　　　　　1、液压铸件行业消费特征</w:t>
      </w:r>
      <w:r>
        <w:rPr>
          <w:rFonts w:hint="eastAsia"/>
        </w:rPr>
        <w:br/>
      </w:r>
      <w:r>
        <w:rPr>
          <w:rFonts w:hint="eastAsia"/>
        </w:rPr>
        <w:t>　　　　　　2、液压铸件产品结构特征</w:t>
      </w:r>
      <w:r>
        <w:rPr>
          <w:rFonts w:hint="eastAsia"/>
        </w:rPr>
        <w:br/>
      </w:r>
      <w:r>
        <w:rPr>
          <w:rFonts w:hint="eastAsia"/>
        </w:rPr>
        <w:t>　　　　　　3、液压铸件行业原材料供给特征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4、液压铸件产业集中度特征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二、液压铸件行业相关政策分析</w:t>
      </w:r>
      <w:r>
        <w:rPr>
          <w:rFonts w:hint="eastAsia"/>
        </w:rPr>
        <w:br/>
      </w:r>
      <w:r>
        <w:rPr>
          <w:rFonts w:hint="eastAsia"/>
        </w:rPr>
        <w:t>　　第四节 液压铸件行业发展的波特五力模型分析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液压铸件行业国内市场综述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2019-2024年中国液压铸件行业供给状况及预测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一、液压铸件行业总体规模</w:t>
      </w:r>
      <w:r>
        <w:rPr>
          <w:rFonts w:hint="eastAsia"/>
        </w:rPr>
        <w:br/>
      </w:r>
      <w:r>
        <w:rPr>
          <w:rFonts w:hint="eastAsia"/>
        </w:rPr>
        <w:t>　　　　二、液压铸件行业重点区域分布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三、2019-2024年液压铸件行业供给情况分析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2019-2024年中国液压铸件行业市场需求分析及预测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一、中国液压铸件行业市场需求特点</w:t>
      </w:r>
      <w:r>
        <w:rPr>
          <w:rFonts w:hint="eastAsia"/>
        </w:rPr>
        <w:br/>
      </w:r>
      <w:r>
        <w:rPr>
          <w:rFonts w:hint="eastAsia"/>
        </w:rPr>
        <w:t>　　　　二、液压铸件行业主要地域分布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三、2019-2024年液压铸件行业市场需求状况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2024-2030年中国液压铸件供需平衡预测</w:t>
      </w:r>
      <w:r>
        <w:rPr>
          <w:rFonts w:hint="eastAsia"/>
        </w:rPr>
        <w:br/>
      </w:r>
      <w:r>
        <w:rPr>
          <w:rFonts w:hint="eastAsia"/>
        </w:rPr>
        <w:t>　　第四节 中国液压铸件产品市场价格趋势分析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一、中国液压铸件产品2019-2024年市场价格回顾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二、中国液压铸件产品当前市场价格及分析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三、影响液压铸件产品市场价格因素分析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四、2024-2030年中国液压铸件产品市场价格走势预测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中国液压铸件市场规模分析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2019-2024年中国液压铸件市场规模分析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2023-2024年中国液压铸件区域结构分析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2019-2024年中国液压铸件行业重点区域市场规模分析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二、2019-2024年中国液压铸件行业出口分析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液压铸件上下游行业发展现状与趋势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液压铸件上游行业发展分析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一、液压铸件上游行业发展现状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二、液压铸件上游行业发展趋势预测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液压铸件下游行业发展分析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一、液压铸件下游行业发展现状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二、液压铸件下游行业发展趋势预测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第二节 液压铸件企业（二）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第三节 液压铸件企业（三）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第四节 液压铸件企业（四）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第五节 液压铸件企业（五）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一、液压铸件市场定位策略建议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二、液压铸件产品开发策略建议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三、液压铸件渠道竞争策略建议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四、液压铸件品牌竞争策略建议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五、液压铸件价格竞争策略建议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六、液压铸件客户服务策略建议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中国液压铸件产业竞争战略建议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液压铸件行业投资前景与投资策略分析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液压铸件行业SWOT模型分析</w:t>
      </w:r>
      <w:r>
        <w:rPr>
          <w:rFonts w:hint="eastAsia"/>
        </w:rPr>
        <w:br/>
      </w:r>
      <w:r>
        <w:rPr>
          <w:rFonts w:hint="eastAsia"/>
        </w:rPr>
        <w:t>　　　　一、液压铸件行业优势分析</w:t>
      </w:r>
      <w:r>
        <w:rPr>
          <w:rFonts w:hint="eastAsia"/>
        </w:rPr>
        <w:br/>
      </w:r>
      <w:r>
        <w:rPr>
          <w:rFonts w:hint="eastAsia"/>
        </w:rPr>
        <w:t>　　　　二、液压铸件行业劣势分析</w:t>
      </w:r>
      <w:r>
        <w:rPr>
          <w:rFonts w:hint="eastAsia"/>
        </w:rPr>
        <w:br/>
      </w:r>
      <w:r>
        <w:rPr>
          <w:rFonts w:hint="eastAsia"/>
        </w:rPr>
        <w:t>　　　　三、液压铸件行业机会分析</w:t>
      </w:r>
      <w:r>
        <w:rPr>
          <w:rFonts w:hint="eastAsia"/>
        </w:rPr>
        <w:br/>
      </w:r>
      <w:r>
        <w:rPr>
          <w:rFonts w:hint="eastAsia"/>
        </w:rPr>
        <w:t>　　　　四、液压铸件行业风险分析</w:t>
      </w:r>
      <w:r>
        <w:rPr>
          <w:rFonts w:hint="eastAsia"/>
        </w:rPr>
        <w:br/>
      </w:r>
      <w:r>
        <w:rPr>
          <w:rFonts w:hint="eastAsia"/>
        </w:rPr>
        <w:t>　　第二节 液压铸件行业发展的PEST分析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液压铸件行业投资价值分析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二、液压铸件行业盈利能力预测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液压铸件行业投资风险分析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2024-2030年液压铸件行业发展趋势及投资风险分析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2024-2030年液压铸件行业发展趋势预测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四、2024-2030年中国液压铸件行业需求情况预测分析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当前液压铸件行业存在的问题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2024-2030年中国液压铸件行业投资风险分析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一、液压铸件市场竞争风险</w:t>
      </w:r>
      <w:r>
        <w:rPr>
          <w:rFonts w:hint="eastAsia"/>
        </w:rPr>
        <w:br/>
      </w:r>
      <w:r>
        <w:rPr>
          <w:rFonts w:hint="eastAsia"/>
        </w:rPr>
        <w:t>　　　　二、液压铸件行业原材料压力风险分析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三、液压铸件技术风险分析</w:t>
      </w:r>
      <w:r>
        <w:rPr>
          <w:rFonts w:hint="eastAsia"/>
        </w:rPr>
        <w:br/>
      </w:r>
      <w:r>
        <w:rPr>
          <w:rFonts w:hint="eastAsia"/>
        </w:rPr>
        <w:t>　　　　四、液压铸件行业政策和体制风险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2024-2030年中国液压铸件行业发展前景和趋势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2024-2030年中国液压铸件行业发展前景预测分析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一、未来全球液压铸件行业发展预测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二、未来中国液压铸件市场前景广阔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三、今后两年液压铸件产业上市前景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四、2024-2030年中国液压铸件产业市场规模预测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2024-2030年中国液压铸件行业发展趋势分析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一、液压铸件行业消费趋势</w:t>
      </w:r>
      <w:r>
        <w:rPr>
          <w:rFonts w:hint="eastAsia"/>
        </w:rPr>
        <w:br/>
      </w:r>
      <w:r>
        <w:rPr>
          <w:rFonts w:hint="eastAsia"/>
        </w:rPr>
        <w:t>　　　　二、未来液压铸件产业创新的发展趋势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三、“十四五”期间中国液压铸件行业发展剖析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五、未来液压铸件行业发展变局剖析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液压铸件行业研究结论及建议</w:t>
      </w:r>
      <w:r>
        <w:rPr>
          <w:rFonts w:hint="eastAsia"/>
        </w:rPr>
        <w:br/>
      </w:r>
      <w:r>
        <w:rPr>
          <w:rFonts w:hint="eastAsia"/>
        </w:rPr>
        <w:t>　　第一节 液压铸件行业研究结论</w:t>
      </w:r>
      <w:r>
        <w:rPr>
          <w:rFonts w:hint="eastAsia"/>
        </w:rPr>
        <w:br/>
      </w:r>
      <w:r>
        <w:rPr>
          <w:rFonts w:hint="eastAsia"/>
        </w:rPr>
        <w:t>　　第二节 (中:智:林)液压铸件行业发展建议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液压铸件产业链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2019-2024年中国液压铸件市场需求量及增速统计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2024-2030年中国液压铸件市场需求量预测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676e2e6834acb" w:history="1">
        <w:r>
          <w:rPr>
            <w:rStyle w:val="Hyperlink"/>
          </w:rPr>
          <w:t>2024年中国液压铸件市场深度剖析及未来走势分析报告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676e2e6834acb" w:history="1">
        <w:r>
          <w:rPr>
            <w:rStyle w:val="Hyperlink"/>
          </w:rPr>
          <w:t>https://www.20087.com/7/38/YeYaZhuJianShiChangDiaoYanBaoGao.html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6b7aca34e4de0" w:history="1">
      <w:r>
        <w:rPr>
          <w:rStyle w:val="Hyperlink"/>
        </w:rPr>
        <w:t>2024年中国液压铸件市场深度剖析及未来走势分析报告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eYaZhuJianShiChangDiaoYanBaoGao.html" TargetMode="External" Id="Rf2d676e2e683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eYaZhuJianShiChangDiaoYanBaoGao.html" TargetMode="External" Id="Rbab6b7aca34e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2024-05-21T03:05:00Z</dcterms:created>
  <dcterms:modified xsi:type="dcterms:W3CDTF">2024-05-21T04:05:00Z</dcterms:modified>
  <dc:subject>2024年中国液压铸件市场深度剖析及未来走势分析报告</dc:subject>
  <dc:title>2024年中国液压铸件市场深度剖析及未来走势分析报告</dc:title>
  <cp:keywords>2024年中国液压铸件市场深度剖析及未来走势分析报告</cp:keywords>
  <dc:description>2024年中国液压铸件市场深度剖析及未来走势分析报告</dc:description>
</cp:coreProperties>
</file>