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af65480384d86" w:history="1">
              <w:r>
                <w:rPr>
                  <w:rStyle w:val="Hyperlink"/>
                </w:rPr>
                <w:t>2025-2031年中国选矿设备行业发展现状调研与市场前景预测报告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af65480384d86" w:history="1">
              <w:r>
                <w:rPr>
                  <w:rStyle w:val="Hyperlink"/>
                </w:rPr>
                <w:t>2025-2031年中国选矿设备行业发展现状调研与市场前景预测报告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af65480384d86" w:history="1">
                <w:r>
                  <w:rPr>
                    <w:rStyle w:val="Hyperlink"/>
                  </w:rPr>
                  <w:t>https://www.20087.com/7/18/XuanKuangSheBeiDeXianZhuangHeFaZ.html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矿业生产中用于分离和富集有用矿物的关键设备，包括破碎机、球磨机、浮选机、磁选机等。近年来，随着矿产资源品位的下降和环保要求的提高，选矿设备行业面临着技术创新和效率提升的压力。数字化和自动化技术的应用，如远程监控和智能优化系统，显著提高了选矿效率和降低了能耗。</w:t>
      </w:r>
      <w:r>
        <w:rPr>
          <w:rFonts w:hint="eastAsia"/>
        </w:rPr>
        <w:br/>
      </w:r>
      <w:r>
        <w:rPr>
          <w:rFonts w:hint="eastAsia"/>
        </w:rPr>
        <w:t>　　未来，选矿设备将更加注重智能化和绿色化。通过集成人工智能和物联网技术，实现设备的智能诊断和维护，减少停机时间，提高生产连续性。同时，开发更加环保的选矿工艺，如干法选矿和生物浸出，将减少水资源消耗和化学药剂使用，促进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af65480384d86" w:history="1">
        <w:r>
          <w:rPr>
            <w:rStyle w:val="Hyperlink"/>
          </w:rPr>
          <w:t>2025-2031年中国选矿设备行业发展现状调研与市场前景预测报告</w:t>
        </w:r>
      </w:hyperlink>
      <w:r>
        <w:rPr>
          <w:rFonts w:hint="eastAsia"/>
        </w:rPr>
        <w:t>》通过详实的数据分析，全面解析了选矿设备行业的市场规模、需求动态及价格趋势，深入探讨了选矿设备产业链上下游的协同关系与竞争格局变化。报告对选矿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选矿设备行业的未来发展方向，并针对潜在风险提出了切实可行的应对策略。报告为选矿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2020-2025年中国选矿设备行业宏观环境分析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中国矿产资源环境分析</w:t>
      </w:r>
      <w:r>
        <w:rPr>
          <w:rFonts w:hint="eastAsia"/>
        </w:rPr>
        <w:br/>
      </w:r>
      <w:r>
        <w:rPr>
          <w:rFonts w:hint="eastAsia"/>
        </w:rPr>
        <w:t>　　　　一、2025年中国矿产资源分析</w:t>
      </w:r>
      <w:r>
        <w:rPr>
          <w:rFonts w:hint="eastAsia"/>
        </w:rPr>
        <w:br/>
      </w:r>
      <w:r>
        <w:rPr>
          <w:rFonts w:hint="eastAsia"/>
        </w:rPr>
        <w:t>　　　　二、中国矿业权制度浅析</w:t>
      </w:r>
      <w:r>
        <w:rPr>
          <w:rFonts w:hint="eastAsia"/>
        </w:rPr>
        <w:br/>
      </w:r>
      <w:r>
        <w:rPr>
          <w:rFonts w:hint="eastAsia"/>
        </w:rPr>
        <w:t>　　　　三、推进矿产资源开发整合</w:t>
      </w:r>
      <w:r>
        <w:rPr>
          <w:rFonts w:hint="eastAsia"/>
        </w:rPr>
        <w:br/>
      </w:r>
      <w:r>
        <w:rPr>
          <w:rFonts w:hint="eastAsia"/>
        </w:rPr>
        <w:t>　　　　四、国家级绿色矿山基本条件</w:t>
      </w:r>
      <w:r>
        <w:rPr>
          <w:rFonts w:hint="eastAsia"/>
        </w:rPr>
        <w:br/>
      </w:r>
      <w:r>
        <w:rPr>
          <w:rFonts w:hint="eastAsia"/>
        </w:rPr>
        <w:t>　　　　五、矿产业鼓励民间资本进入</w:t>
      </w:r>
      <w:r>
        <w:rPr>
          <w:rFonts w:hint="eastAsia"/>
        </w:rPr>
        <w:br/>
      </w:r>
      <w:r>
        <w:rPr>
          <w:rFonts w:hint="eastAsia"/>
        </w:rPr>
        <w:t>　　第二节 选矿设备行业政策环境分析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一、中国矿山设备政策分析</w:t>
      </w:r>
      <w:r>
        <w:rPr>
          <w:rFonts w:hint="eastAsia"/>
        </w:rPr>
        <w:br/>
      </w:r>
      <w:r>
        <w:rPr>
          <w:rFonts w:hint="eastAsia"/>
        </w:rPr>
        <w:t>　　　　二、有色金属选矿厂清洁生产</w:t>
      </w:r>
      <w:r>
        <w:rPr>
          <w:rFonts w:hint="eastAsia"/>
        </w:rPr>
        <w:br/>
      </w:r>
      <w:r>
        <w:rPr>
          <w:rFonts w:hint="eastAsia"/>
        </w:rPr>
        <w:t>　　　　三、镍选矿行业清洁生产标准</w:t>
      </w:r>
      <w:r>
        <w:rPr>
          <w:rFonts w:hint="eastAsia"/>
        </w:rPr>
        <w:br/>
      </w:r>
      <w:r>
        <w:rPr>
          <w:rFonts w:hint="eastAsia"/>
        </w:rPr>
        <w:t>　　第三节 2025年选矿设备行业经济环境分析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第四节 2025年选矿设备行业社会环境分析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一、2025年中国金属矿采选业投资分析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二、2025年中国有色金属产量增长分析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三、2025年有色金属行业投资分析</w:t>
      </w:r>
      <w:r>
        <w:rPr>
          <w:rFonts w:hint="eastAsia"/>
        </w:rPr>
        <w:br/>
      </w:r>
      <w:r>
        <w:rPr>
          <w:rFonts w:hint="eastAsia"/>
        </w:rPr>
        <w:t>　　　　二、有色金属行业“十四五”规划</w:t>
      </w:r>
      <w:r>
        <w:rPr>
          <w:rFonts w:hint="eastAsia"/>
        </w:rPr>
        <w:br/>
      </w:r>
      <w:r>
        <w:rPr>
          <w:rFonts w:hint="eastAsia"/>
        </w:rPr>
        <w:t>　　第五节 2025年选矿设备行业技术环境分析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一、选矿装备技术现状分析</w:t>
      </w:r>
      <w:r>
        <w:rPr>
          <w:rFonts w:hint="eastAsia"/>
        </w:rPr>
        <w:br/>
      </w:r>
      <w:r>
        <w:rPr>
          <w:rFonts w:hint="eastAsia"/>
        </w:rPr>
        <w:t>　　　　二、中国重力选矿技术分析</w:t>
      </w:r>
      <w:r>
        <w:rPr>
          <w:rFonts w:hint="eastAsia"/>
        </w:rPr>
        <w:br/>
      </w:r>
      <w:r>
        <w:rPr>
          <w:rFonts w:hint="eastAsia"/>
        </w:rPr>
        <w:t>　　　　三、中国选矿技术专利分析</w:t>
      </w:r>
      <w:r>
        <w:rPr>
          <w:rFonts w:hint="eastAsia"/>
        </w:rPr>
        <w:br/>
      </w:r>
      <w:r>
        <w:rPr>
          <w:rFonts w:hint="eastAsia"/>
        </w:rPr>
        <w:t>　　　　四、选矿技术发展趋势分析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中国选矿设备市场发展分析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一、选矿设备分类介绍</w:t>
      </w:r>
      <w:r>
        <w:rPr>
          <w:rFonts w:hint="eastAsia"/>
        </w:rPr>
        <w:br/>
      </w:r>
      <w:r>
        <w:rPr>
          <w:rFonts w:hint="eastAsia"/>
        </w:rPr>
        <w:t>　　　　二、选矿设备发展历程</w:t>
      </w:r>
      <w:r>
        <w:rPr>
          <w:rFonts w:hint="eastAsia"/>
        </w:rPr>
        <w:br/>
      </w:r>
      <w:r>
        <w:rPr>
          <w:rFonts w:hint="eastAsia"/>
        </w:rPr>
        <w:t>　　　　三、选矿设备行业地位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一、全球市场竞争特点</w:t>
      </w:r>
      <w:r>
        <w:rPr>
          <w:rFonts w:hint="eastAsia"/>
        </w:rPr>
        <w:br/>
      </w:r>
      <w:r>
        <w:rPr>
          <w:rFonts w:hint="eastAsia"/>
        </w:rPr>
        <w:t>　　　　二、全球市场竞争格局</w:t>
      </w:r>
      <w:r>
        <w:rPr>
          <w:rFonts w:hint="eastAsia"/>
        </w:rPr>
        <w:br/>
      </w:r>
      <w:r>
        <w:rPr>
          <w:rFonts w:hint="eastAsia"/>
        </w:rPr>
        <w:t>　　　　三、国内市场竞争格局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一、选矿设备的供给分析</w:t>
      </w:r>
      <w:r>
        <w:rPr>
          <w:rFonts w:hint="eastAsia"/>
        </w:rPr>
        <w:br/>
      </w:r>
      <w:r>
        <w:rPr>
          <w:rFonts w:hint="eastAsia"/>
        </w:rPr>
        <w:t>　　　　二、选矿设备的需求分析</w:t>
      </w:r>
      <w:r>
        <w:rPr>
          <w:rFonts w:hint="eastAsia"/>
        </w:rPr>
        <w:br/>
      </w:r>
      <w:r>
        <w:rPr>
          <w:rFonts w:hint="eastAsia"/>
        </w:rPr>
        <w:t>　　　　三、选矿设备的供需格局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一、2025-2031年中国选矿设备的供给预测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二、2025-2031年中国选矿设备的需求预测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2020-2025年中国选矿设备相关产品进出口状况分析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一、2020-2025年中国分类、筛选、分离或洗涤机器进口分析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二、2020-2025年中国分类、筛选、分离或洗涤机器出口分析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三、2020-2025年国分类、筛选、分离或洗涤机器进出口均价分析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四、2020-2025年中国分类、筛选、分离或洗涤机器进出口流向分析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五、2025年中国分类、筛选、分离或洗涤机器进出口省市分析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六、2025年中国分类、筛选、分离或洗涤机器进出口关区分析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一、2020-2025年中国齿辊式破碎或磨粉机器进口分析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二、2020-2025年中国齿辊式破碎或磨粉机器出口分析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三、2020-2025年中国齿辊式破碎或磨粉机器进出口均价分析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四、2020-2025年中国齿辊式破碎或磨粉机器进出口流向分析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五、2025年中国齿辊式破碎或磨粉机器进出口省市分析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六、2025年中国齿辊式破碎或磨粉机器进出口关区分析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一、2020-2025年中国球磨式破碎或磨粉机器进口分析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二、2020-2025年中国球磨式破碎或磨粉机器出口分析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三、2020-2025年中国球磨式破碎或磨粉机器进出口均价分析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四、2020-2025年中国球磨式破碎或磨粉机器进出口流向分析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五、2025年中国球磨式破碎或磨粉机器进出口省市分析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六、2025年中国球磨式破碎或磨粉机器进出口关区分析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一、2020-2025年中国其他破碎或磨粉机器进口分析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二、2020-2025年中国其他破碎或磨粉机器出口分析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三、2020-2025年中国其他破碎或磨粉机器进出口均价分析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四、2020-2025年中国其他破碎或磨粉机器进出口流向分析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五、2025年中国其他破碎或磨粉机器进出口省市分析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六、2025年中国其他破碎或磨粉机器进出口关区分析</w:t>
      </w:r>
      <w:r>
        <w:rPr>
          <w:rFonts w:hint="eastAsia"/>
        </w:rPr>
        <w:br/>
      </w:r>
      <w:r>
        <w:rPr>
          <w:rFonts w:hint="eastAsia"/>
        </w:rPr>
        <w:t>　　第五节 进出口因素分析</w:t>
      </w:r>
      <w:r>
        <w:rPr>
          <w:rFonts w:hint="eastAsia"/>
        </w:rPr>
        <w:br/>
      </w:r>
      <w:r>
        <w:rPr>
          <w:rFonts w:hint="eastAsia"/>
        </w:rPr>
        <w:t>　　　　一、“后危机时代”主要影响因素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2020-2025年中国选矿设备行业重点数据解析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2020-2025年中国选矿设备行业发展分析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一、2025年中国选矿设备行业发展概况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2020-2025年中国选矿设备行业规模情况分析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一、行业单位规模状况分析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2020-2025年中国选矿设备行业综合能力分析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2025年中国选矿设备行业主要区域格局分析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2025年选矿设备行业市场竞争分析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中国选矿设备行业国际竞争力比较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三、相关和支持产业</w:t>
      </w:r>
      <w:r>
        <w:rPr>
          <w:rFonts w:hint="eastAsia"/>
        </w:rPr>
        <w:br/>
      </w:r>
      <w:r>
        <w:rPr>
          <w:rFonts w:hint="eastAsia"/>
        </w:rPr>
        <w:t>　　　　四、企业结构与竞争状态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2025年中国选矿设备行业集中度分析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选矿设备重点企业分析</w:t>
      </w:r>
      <w:r>
        <w:rPr>
          <w:rFonts w:hint="eastAsia"/>
        </w:rPr>
        <w:br/>
      </w:r>
      <w:r>
        <w:rPr>
          <w:rFonts w:hint="eastAsia"/>
        </w:rPr>
        <w:t>　　第一节 巩义市通亚机械制造有限公司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河南宇泰机械制造有限公司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淮北市中芬矿山机器有限责任公司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辽源市宝丰矿山机械厂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辽源市环宇选矿机械厂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辽源市金城重型选矿机械有限公司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辽源市金合企业集团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郑州华豫矿山设备厂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郑州市中亚机械厂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鞍山昊玉机械有限公司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“十四五”期间选矿设备的投资分析</w:t>
      </w:r>
      <w:r>
        <w:rPr>
          <w:rFonts w:hint="eastAsia"/>
        </w:rPr>
        <w:br/>
      </w:r>
      <w:r>
        <w:rPr>
          <w:rFonts w:hint="eastAsia"/>
        </w:rPr>
        <w:t>　　第一节 十三五期间选矿设备的投资环境</w:t>
      </w:r>
      <w:r>
        <w:rPr>
          <w:rFonts w:hint="eastAsia"/>
        </w:rPr>
        <w:br/>
      </w:r>
      <w:r>
        <w:rPr>
          <w:rFonts w:hint="eastAsia"/>
        </w:rPr>
        <w:t>　　第二节 十三五期间选矿设备的投资机遇</w:t>
      </w:r>
      <w:r>
        <w:rPr>
          <w:rFonts w:hint="eastAsia"/>
        </w:rPr>
        <w:br/>
      </w:r>
      <w:r>
        <w:rPr>
          <w:rFonts w:hint="eastAsia"/>
        </w:rPr>
        <w:t>　　第三节 十三五期间选矿设备的投资风险</w:t>
      </w:r>
      <w:r>
        <w:rPr>
          <w:rFonts w:hint="eastAsia"/>
        </w:rPr>
        <w:br/>
      </w:r>
      <w:r>
        <w:rPr>
          <w:rFonts w:hint="eastAsia"/>
        </w:rPr>
        <w:t>　　　　一、政策体制风险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三、原料人力风险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五、外资风险分析</w:t>
      </w:r>
      <w:r>
        <w:rPr>
          <w:rFonts w:hint="eastAsia"/>
        </w:rPr>
        <w:br/>
      </w:r>
      <w:r>
        <w:rPr>
          <w:rFonts w:hint="eastAsia"/>
        </w:rPr>
        <w:t>　　第四节 十三五期间选矿设备的投资前景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选矿设备企业应对“十四五”规划研究及转型策略分析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选矿设备企业应对“十四五”经济全球化策略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选矿设备企业应对“十四五”自身调整策略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第三节 选矿设备企业应对“十四五”技术发展策略</w:t>
      </w:r>
      <w:r>
        <w:rPr>
          <w:rFonts w:hint="eastAsia"/>
        </w:rPr>
        <w:br/>
      </w:r>
      <w:r>
        <w:rPr>
          <w:rFonts w:hint="eastAsia"/>
        </w:rPr>
        <w:t>　　第四节 选矿设备企业应对“十四五”经济结构转型策略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选矿设备行业前景分析及对策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三、未来高效选矿设备需求大</w:t>
      </w:r>
      <w:r>
        <w:rPr>
          <w:rFonts w:hint="eastAsia"/>
        </w:rPr>
        <w:br/>
      </w:r>
      <w:r>
        <w:rPr>
          <w:rFonts w:hint="eastAsia"/>
        </w:rPr>
        <w:t>　　　　四、行业十三五需求前景分析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三、选矿设备企业发展对策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镍选矿行业清洁生产主要指标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2020-2025年中国金属矿采选业固定资产投资额增长趋势图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2020-2025年中国十种有色金属产量增长趋势图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2020-2025年中国有色金属采选业固定置产投资额增长趋势图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2020-2025年中国有色金属冶炼加工固定资产投资额增长趋势图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19 2025年有色金属工业完成固定资产投资前10位的省区</w:t>
      </w:r>
      <w:r>
        <w:rPr>
          <w:rFonts w:hint="eastAsia"/>
        </w:rPr>
        <w:br/>
      </w:r>
      <w:r>
        <w:rPr>
          <w:rFonts w:hint="eastAsia"/>
        </w:rPr>
        <w:t>　　图表 20 2025年有色金属行业新开工项目前5省区投资情况</w:t>
      </w:r>
      <w:r>
        <w:rPr>
          <w:rFonts w:hint="eastAsia"/>
        </w:rPr>
        <w:br/>
      </w:r>
      <w:r>
        <w:rPr>
          <w:rFonts w:hint="eastAsia"/>
        </w:rPr>
        <w:t>　　图表 21 中国主要选矿专利汇总</w:t>
      </w:r>
      <w:r>
        <w:rPr>
          <w:rFonts w:hint="eastAsia"/>
        </w:rPr>
        <w:br/>
      </w:r>
      <w:r>
        <w:rPr>
          <w:rFonts w:hint="eastAsia"/>
        </w:rPr>
        <w:t>　　图表 22 选铁设备中的常用设备</w:t>
      </w:r>
      <w:r>
        <w:rPr>
          <w:rFonts w:hint="eastAsia"/>
        </w:rPr>
        <w:br/>
      </w:r>
      <w:r>
        <w:rPr>
          <w:rFonts w:hint="eastAsia"/>
        </w:rPr>
        <w:t>　　图表 23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2020-2025年中国选矿设备行业销售收入增长趋势图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2025-2031年中国采矿专用设备变化趋势预测图</w:t>
      </w:r>
      <w:r>
        <w:rPr>
          <w:rFonts w:hint="eastAsia"/>
        </w:rPr>
        <w:br/>
      </w:r>
      <w:r>
        <w:rPr>
          <w:rFonts w:hint="eastAsia"/>
        </w:rPr>
        <w:t>　　图表 26 2025-2031年中国未来选矿设备行业销售收入变化趋势预测图</w:t>
      </w:r>
      <w:r>
        <w:rPr>
          <w:rFonts w:hint="eastAsia"/>
        </w:rPr>
        <w:br/>
      </w:r>
      <w:r>
        <w:rPr>
          <w:rFonts w:hint="eastAsia"/>
        </w:rPr>
        <w:t>　　图表 27 2020-2025年中国分类、筛选、分离或洗涤机器进口统计</w:t>
      </w:r>
      <w:r>
        <w:rPr>
          <w:rFonts w:hint="eastAsia"/>
        </w:rPr>
        <w:br/>
      </w:r>
      <w:r>
        <w:rPr>
          <w:rFonts w:hint="eastAsia"/>
        </w:rPr>
        <w:t>　　图表 28 2020-2025年中国分类、筛选、分离或洗涤机器进口数量增长趋势图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2020-2025年中国分类、筛选、分离或洗涤机器进口金额增长趋势图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2020-2025年中国分类、筛选、分离或洗涤机器出口统计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af65480384d86" w:history="1">
        <w:r>
          <w:rPr>
            <w:rStyle w:val="Hyperlink"/>
          </w:rPr>
          <w:t>2025-2031年中国选矿设备行业发展现状调研与市场前景预测报告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af65480384d86" w:history="1">
        <w:r>
          <w:rPr>
            <w:rStyle w:val="Hyperlink"/>
          </w:rPr>
          <w:t>https://www.20087.com/7/18/XuanKuangSheBeiDeXianZhuangHeFaZ.html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c8ef677954812" w:history="1">
      <w:r>
        <w:rPr>
          <w:rStyle w:val="Hyperlink"/>
        </w:rPr>
        <w:t>2025-2031年中国选矿设备行业发展现状调研与市场前景预测报告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uanKuangSheBeiDeXianZhuangHeFaZ.html" TargetMode="External" Id="Rf88af6548038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uanKuangSheBeiDeXianZhuangHeFaZ.html" TargetMode="External" Id="R1b4c8ef67795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2024-12-17T05:59:00Z</dcterms:created>
  <dcterms:modified xsi:type="dcterms:W3CDTF">2024-12-17T06:59:00Z</dcterms:modified>
  <dc:subject>2025-2031年中国选矿设备行业发展现状调研与市场前景预测报告</dc:subject>
  <dc:title>2025-2031年中国选矿设备行业发展现状调研与市场前景预测报告</dc:title>
  <cp:keywords>2025-2031年中国选矿设备行业发展现状调研与市场前景预测报告</cp:keywords>
  <dc:description>2025-2031年中国选矿设备行业发展现状调研与市场前景预测报告</dc:description>
</cp:coreProperties>
</file>