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f95ef33a45e0" w:history="1">
              <w:r>
                <w:rPr>
                  <w:rStyle w:val="Hyperlink"/>
                </w:rPr>
                <w:t>全球与中国便携式公共广播系统发展现状及前景分析报告（2026-2032年）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f95ef33a45e0" w:history="1">
              <w:r>
                <w:rPr>
                  <w:rStyle w:val="Hyperlink"/>
                </w:rPr>
                <w:t>全球与中国便携式公共广播系统发展现状及前景分析报告（2026-2032年）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5f95ef33a45e0" w:history="1">
                <w:r>
                  <w:rPr>
                    <w:rStyle w:val="Hyperlink"/>
                  </w:rPr>
                  <w:t>https://www.20087.com/7/58/BianXieShiGongGongGuangBoXiTongFaZhanQianJingFenXi.html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公共广播系统是应急通信、户外活动及临时集会场景中的关键音频传播设备，集成了扩音、无线麦克风接收、音源播放与电池供电等功能于一体。便携式公共广播系统普遍采用高效率D类功放、高灵敏度号角扬声器及IP54以上防护等级设计，确保在广场、校园、工地或灾害现场等复杂环境中实现清晰、远距离语音覆盖。部分中高端机型已支持蓝牙、USB、AUX多源输入，并集成数字信号处理（DSP）模块以优化音质与反馈抑制。然而，在强风、高背景噪声或大范围空旷区域，语音可懂度仍易受环境干扰；同时，电池续航能力与快速部署便捷性之间存在权衡，制约了其在长时间应急任务中的可靠性。此外，多数设备缺乏与指挥调度平台的标准化接口，难以融入现代应急通信体系。</w:t>
      </w:r>
      <w:r>
        <w:rPr>
          <w:rFonts w:hint="eastAsia"/>
        </w:rPr>
        <w:br/>
      </w:r>
      <w:r>
        <w:rPr>
          <w:rFonts w:hint="eastAsia"/>
        </w:rPr>
        <w:t>　　未来，便携式公共广播系统将向智能化、网络化与多功能融合方向演进。市场调研网指出，一方面，通过集成AI语音增强算法与自适应波束成形技术，设备可在嘈杂环境中自动聚焦讲话者声音并抑制环境噪声，显著提升语音清晰度；另一方面，支持4G/5G、Mesh自组网或卫星通信模块，使广播系统能够接入应急指挥云平台，实现远程喊话、多点联动与状态回传。此外，模块化设计将允许用户按需扩展太阳能充电、无人机挂载或手摇发电组件，增强野外生存能力。在智慧城市与韧性基础设施建设背景下，便携式公共广播系统还将与公共安全物联网深度融合，成为社区预警、疏散引导与信息发布的移动节点，从单一扩音工具升级为智能应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5f95ef33a45e0" w:history="1">
        <w:r>
          <w:rPr>
            <w:rStyle w:val="Hyperlink"/>
          </w:rPr>
          <w:t>全球与中国便携式公共广播系统发展现状及前景分析报告（2026-2032年）</w:t>
        </w:r>
      </w:hyperlink>
      <w:r>
        <w:rPr>
          <w:rFonts w:hint="eastAsia"/>
        </w:rPr>
        <w:t>》基于统计局、相关行业协会及科研机构的详实数据，系统分析了便携式公共广播系统市场的规模现状、需求特征及价格走势。报告客观评估了便携式公共广播系统行业技术水平及未来发展方向，对市场前景做出科学预测，并重点分析了便携式公共广播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按产品类型细分，全球便携式公共广播系统市场规模2021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按应用细分，全球便携式公共广播系统市场规模2021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生产设施</w:t>
      </w:r>
      <w:r>
        <w:rPr>
          <w:rFonts w:hint="eastAsia"/>
        </w:rPr>
        <w:br/>
      </w:r>
      <w:r>
        <w:rPr>
          <w:rFonts w:hint="eastAsia"/>
        </w:rPr>
        <w:t>　　　　1.4.3 中转站</w:t>
      </w:r>
      <w:r>
        <w:rPr>
          <w:rFonts w:hint="eastAsia"/>
        </w:rPr>
        <w:br/>
      </w:r>
      <w:r>
        <w:rPr>
          <w:rFonts w:hint="eastAsia"/>
        </w:rPr>
        <w:t>　　　　1.4.4 活动组织者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便携式公共广播系统行业发展总体概况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便携式公共广播系统行业发展主要特点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便携式公共广播系统行业发展影响因素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便携式公共广播系统有利因素</w:t>
      </w:r>
      <w:r>
        <w:rPr>
          <w:rFonts w:hint="eastAsia"/>
        </w:rPr>
        <w:br/>
      </w:r>
      <w:r>
        <w:rPr>
          <w:rFonts w:hint="eastAsia"/>
        </w:rPr>
        <w:t>　　　　1.5.3 .2 便携式公共广播系统不利因素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全球市场，近三年便携式公共广播系统主要企业占有率及排名（按销量）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便携式公共广播系统主要企业在国际市场占有率（按销量，2023-2026）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2025年便携式公共广播系统主要企业在国际市场排名（按销量）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全球市场主要企业便携式公共广播系统销量（2023-2026）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全球市场，近三年便携式公共广播系统主要企业占有率及排名（按收入）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便携式公共广播系统主要企业在国际市场占有率（按收入，2023-2026）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2025年便携式公共广播系统主要企业在国际市场排名（按收入）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全球市场主要企业便携式公共广播系统销售收入（2023-2026）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全球市场主要企业便携式公共广播系统销售价格（2023-2026）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中国市场，近三年便携式公共广播系统主要企业占有率及排名（按销量）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便携式公共广播系统主要企业在中国市场占有率（按销量，2023-2026）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2025年便携式公共广播系统主要企业在中国市场排名（按销量）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中国市场主要企业便携式公共广播系统销量（2023-2026）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中国市场，近三年便携式公共广播系统主要企业占有率及排名（按收入）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便携式公共广播系统主要企业在中国市场占有率（按收入，2023-2026）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2025年便携式公共广播系统主要企业在中国市场排名（按收入）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中国市场主要企业便携式公共广播系统销售收入（2023-2026）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全球主要厂商便携式公共广播系统总部及产地分布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全球主要厂商成立时间及便携式公共广播系统商业化日期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全球主要厂商便携式公共广播系统产品类型及应用</w:t>
      </w:r>
      <w:r>
        <w:rPr>
          <w:rFonts w:hint="eastAsia"/>
        </w:rPr>
        <w:br/>
      </w:r>
      <w:r>
        <w:rPr>
          <w:rFonts w:hint="eastAsia"/>
        </w:rPr>
        <w:t>　　2.9 便携式公共广播系统行业集中度、竞争程度分析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便携式公共广播系统行业集中度分析：2025年全球Top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全球便携式公共广播系统第一梯队、第二梯队和第三梯队生产商（品牌）及市场份额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全球便携式公共广播系统总体规模分析</w:t>
      </w:r>
      <w:r>
        <w:rPr>
          <w:rFonts w:hint="eastAsia"/>
        </w:rPr>
        <w:br/>
      </w:r>
      <w:r>
        <w:rPr>
          <w:rFonts w:hint="eastAsia"/>
        </w:rPr>
        <w:t>　　3.1 全球便携式公共广播系统供需现状及预测（2021-2032）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全球便携式公共广播系统产能、产量、产能利用率及发展趋势（2021-2032）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全球便携式公共广播系统产量、需求量及发展趋势（2021-2032）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全球主要地区便携式公共广播系统产量及发展趋势（2021-2032）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全球主要地区便携式公共广播系统产量（2021-2026）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全球主要地区便携式公共广播系统产量（2027-2032）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全球主要地区便携式公共广播系统产量市场份额（2021-2032）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中国便携式公共广播系统供需现状及预测（2021-2032）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中国便携式公共广播系统产能、产量、产能利用率及发展趋势（2021-2032）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中国便携式公共广播系统产量、市场需求量及发展趋势（2021-2032）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中国市场便携式公共广播系统进出口（2021-2032）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全球便携式公共广播系统销量及销售额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全球市场便携式公共广播系统销售额（2021-2032）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全球市场便携式公共广播系统价格趋势（2021-2032）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全球便携式公共广播系统主要地区分析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全球主要地区便携式公共广播系统市场规模分析：2021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全球主要地区便携式公共广播系统销售收入及市场份额（2021-2026）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全球主要地区便携式公共广播系统销售收入预测（2027-2032）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全球主要地区便携式公共广播系统销量分析：2021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全球主要地区便携式公共广播系统销量及市场份额预测（2027-2032）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不同产品类型便携式公共广播系统分析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全球不同产品类型便携式公共广播系统收入预测（2027-2032）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全球不同产品类型便携式公共广播系统价格走势（2021-2032）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中国不同产品类型便携式公共广播系统收入预测（2027-2032）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不同应用便携式公共广播系统分析</w:t>
      </w:r>
      <w:r>
        <w:rPr>
          <w:rFonts w:hint="eastAsia"/>
        </w:rPr>
        <w:br/>
      </w:r>
      <w:r>
        <w:rPr>
          <w:rFonts w:hint="eastAsia"/>
        </w:rPr>
        <w:t>　　7.1 全球不同应用便携式公共广播系统销量（2021-2032）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全球不同应用便携式公共广播系统收入预测（2027-2032）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全球不同应用便携式公共广播系统价格走势（2021-2032）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中国不同应用便携式公共广播系统收入预测（2027-2032）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便携式公共广播系统行业发展趋势</w:t>
      </w:r>
      <w:r>
        <w:rPr>
          <w:rFonts w:hint="eastAsia"/>
        </w:rPr>
        <w:br/>
      </w:r>
      <w:r>
        <w:rPr>
          <w:rFonts w:hint="eastAsia"/>
        </w:rPr>
        <w:t>　　8.2 便携式公共广播系统行业主要驱动因素</w:t>
      </w:r>
      <w:r>
        <w:rPr>
          <w:rFonts w:hint="eastAsia"/>
        </w:rPr>
        <w:br/>
      </w:r>
      <w:r>
        <w:rPr>
          <w:rFonts w:hint="eastAsia"/>
        </w:rPr>
        <w:t>　　8.3 便携式公共广播系统中国企业SWOT分析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中国便携式公共广播系统行业政策环境分析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便携式公共广播系统行业产业链简介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便携式公共广播系统行业供应链分析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便携式公共广播系统主要原料及供应情况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便携式公共广播系统行业采购模式</w:t>
      </w:r>
      <w:r>
        <w:rPr>
          <w:rFonts w:hint="eastAsia"/>
        </w:rPr>
        <w:br/>
      </w:r>
      <w:r>
        <w:rPr>
          <w:rFonts w:hint="eastAsia"/>
        </w:rPr>
        <w:t>　　9.3 便携式公共广播系统行业生产模式</w:t>
      </w:r>
      <w:r>
        <w:rPr>
          <w:rFonts w:hint="eastAsia"/>
        </w:rPr>
        <w:br/>
      </w:r>
      <w:r>
        <w:rPr>
          <w:rFonts w:hint="eastAsia"/>
        </w:rPr>
        <w:t>　　9.4 便携式公共广播系统行业销售模式及销售渠道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按产品类型细分，全球便携式公共广播系统市场规模2021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按应用细分，全球便携式公共广播系统市场规模（CAGR）2021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便携式公共广播系统行业发展主要特点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便携式公共广播系统行业发展有利因素分析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便携式公共广播系统行业发展不利因素分析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进入便携式公共广播系统行业壁垒</w:t>
      </w:r>
      <w:r>
        <w:rPr>
          <w:rFonts w:hint="eastAsia"/>
        </w:rPr>
        <w:br/>
      </w:r>
      <w:r>
        <w:rPr>
          <w:rFonts w:hint="eastAsia"/>
        </w:rPr>
        <w:t>　　表 7： 便携式公共广播系统主要企业在国际市场占有率（按销量，2023-2026）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2025年便携式公共广播系统主要企业在国际市场排名（按销量）&amp;（套）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全球市场主要企业便携式公共广播系统销量（2023-2026）&amp;（套）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便携式公共广播系统主要企业在国际市场占有率（按收入，2023-2026）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2025年便携式公共广播系统主要企业在国际市场排名（按收入）&amp;（万元）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全球市场主要企业便携式公共广播系统销售收入（2023-2026）&amp;（万元）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全球市场主要企业便携式公共广播系统销售价格（2023-2026）&amp;（元/套）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便携式公共广播系统主要企业在中国市场占有率（按销量，2023-2026）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2025年便携式公共广播系统主要企业在中国市场排名（按销量）&amp;（套）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中国市场主要企业便携式公共广播系统销量（2023-2026）&amp;（套）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便携式公共广播系统主要企业在中国市场占有率（按收入，2023-2026）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2025年便携式公共广播系统主要企业在中国市场排名（按收入）&amp;（万元）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中国市场主要企业便携式公共广播系统销售收入（2023-2026）&amp;（万元）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全球主要厂商便携式公共广播系统总部及产地分布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全球主要厂商成立时间及便携式公共广播系统商业化日期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全球主要厂商便携式公共广播系统产品类型及应用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2025年全球便携式公共广播系统主要厂商市场地位（第一梯队、第二梯队和第三梯队）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全球便携式公共广播系统市场投资、并购等现状分析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全球主要地区便携式公共广播系统产量增速（CAGR）：（2021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全球主要地区便携式公共广播系统产量（2021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全球主要地区便携式公共广播系统产量（2021-2026）&amp;（套）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全球主要地区便携式公共广播系统产量（2027-2032）&amp;（套）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全球主要地区便携式公共广播系统产量市场份额（2021-2026）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全球主要地区便携式公共广播系统产量市场份额（2027-2032）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中国市场便携式公共广播系统产量、销量、进出口（2021-2026）&amp;（套）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中国市场便携式公共广播系统产量、销量、进出口预测（2027-2032）&amp;（套）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全球主要地区便携式公共广播系统销售收入增速：（2021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全球主要地区便携式公共广播系统销售收入（2021-2026）&amp;（万元）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全球主要地区便携式公共广播系统销售收入市场份额（2021-2026）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全球主要地区便携式公共广播系统收入（2027-2032）&amp;（万元）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全球主要地区便携式公共广播系统收入市场份额（2027-2032）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全球主要地区便携式公共广播系统销量（套）：2021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全球主要地区便携式公共广播系统销量（2021-2026）&amp;（套）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全球主要地区便携式公共广播系统销量市场份额（2021-2026）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全球主要地区便携式公共广播系统销量（2027-2032）&amp;（套）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全球主要地区便携式公共广播系统销量份额（2027-2032）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便携式公共广播系统销量（套）、收入（万元）、价格（元/套）及毛利率（2021-2026）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全球不同产品类型便携式公共广播系统销量（2021-2026）&amp;（套）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全球不同产品类型便携式公共广播系统销量预测（2027-2032）&amp;（套）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中国不同产品类型便携式公共广播系统销量（2021-2026）&amp;（套）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中国不同产品类型便携式公共广播系统销量预测（2027-2032）&amp;（套）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全球不同应用便携式公共广播系统销量（2021-2026）&amp;（套）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全球不同应用便携式公共广播系统销量市场份额（2021-2026）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全球不同应用便携式公共广播系统销量预测（2027-2032）&amp;（套）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中国不同应用便携式公共广播系统销量（2021-2026）&amp;（套）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中国不同应用便携式公共广播系统销量市场份额（2021-2026）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中国不同应用便携式公共广播系统销量预测（2027-2032）&amp;（套）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便携式公共广播系统行业发展趋势</w:t>
      </w:r>
      <w:r>
        <w:rPr>
          <w:rFonts w:hint="eastAsia"/>
        </w:rPr>
        <w:br/>
      </w:r>
      <w:r>
        <w:rPr>
          <w:rFonts w:hint="eastAsia"/>
        </w:rPr>
        <w:t>　　表 126： 便携式公共广播系统行业主要驱动因素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便携式公共广播系统行业供应链分析</w:t>
      </w:r>
      <w:r>
        <w:rPr>
          <w:rFonts w:hint="eastAsia"/>
        </w:rPr>
        <w:br/>
      </w:r>
      <w:r>
        <w:rPr>
          <w:rFonts w:hint="eastAsia"/>
        </w:rPr>
        <w:t>　　表 128： 便携式公共广播系统上游原料供应商</w:t>
      </w:r>
      <w:r>
        <w:rPr>
          <w:rFonts w:hint="eastAsia"/>
        </w:rPr>
        <w:br/>
      </w:r>
      <w:r>
        <w:rPr>
          <w:rFonts w:hint="eastAsia"/>
        </w:rPr>
        <w:t>　　表 129： 便携式公共广播系统主要地区不同应用客户分析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便携式公共广播系统典型经销商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便携式公共广播系统产品图片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全球不同产品类型便携式公共广播系统销售额2021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全球不同产品类型便携式公共广播系统市场份额2025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全球不同应用便携式公共广播系统市场份额2025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生产设施</w:t>
      </w:r>
      <w:r>
        <w:rPr>
          <w:rFonts w:hint="eastAsia"/>
        </w:rPr>
        <w:br/>
      </w:r>
      <w:r>
        <w:rPr>
          <w:rFonts w:hint="eastAsia"/>
        </w:rPr>
        <w:t>　　图 9： 中转站</w:t>
      </w:r>
      <w:r>
        <w:rPr>
          <w:rFonts w:hint="eastAsia"/>
        </w:rPr>
        <w:br/>
      </w:r>
      <w:r>
        <w:rPr>
          <w:rFonts w:hint="eastAsia"/>
        </w:rPr>
        <w:t>　　图 10： 活动组织者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2025年全球前五大生产商便携式公共广播系统市场份额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2025年全球便携式公共广播系统第一梯队、第二梯队和第三梯队厂商及市场份额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全球便携式公共广播系统产能、产量、产能利用率及发展趋势（2021-2032）&amp;（套）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全球便携式公共广播系统产量、需求量及发展趋势（2021-2032）&amp;（套）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全球主要地区便携式公共广播系统产量市场份额（2021-2032）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中国便携式公共广播系统产能、产量、产能利用率及发展趋势（2021-2032）&amp;（套）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中国便携式公共广播系统产量、市场需求量及发展趋势（2021-2032）&amp;（套）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全球便携式公共广播系统市场销售额及增长率：（2021-2032）&amp;（万元）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全球市场便携式公共广播系统市场规模：2021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全球市场便携式公共广播系统价格趋势（2021-2032）&amp;（元/套）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全球主要地区便携式公共广播系统销售收入（2021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全球主要地区便携式公共广播系统销售收入市场份额（2021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中东市场便携式公共广播系统销量及增长率（2021-2032）&amp;（套）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中东市场便携式公共广播系统收入及增长率（2021-2032）&amp;（万元）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全球不同产品类型便携式公共广播系统价格走势（2021-2032）&amp;（元/套）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全球不同应用便携式公共广播系统价格走势（2021-2032）&amp;（元/套）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便携式公共广播系统中国企业SWOT分析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便携式公共广播系统产业链</w:t>
      </w:r>
      <w:r>
        <w:rPr>
          <w:rFonts w:hint="eastAsia"/>
        </w:rPr>
        <w:br/>
      </w:r>
      <w:r>
        <w:rPr>
          <w:rFonts w:hint="eastAsia"/>
        </w:rPr>
        <w:t>　　图 45： 便携式公共广播系统行业采购模式分析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便携式公共广播系统行业生产模式</w:t>
      </w:r>
      <w:r>
        <w:rPr>
          <w:rFonts w:hint="eastAsia"/>
        </w:rPr>
        <w:br/>
      </w:r>
      <w:r>
        <w:rPr>
          <w:rFonts w:hint="eastAsia"/>
        </w:rPr>
        <w:t>　　图 47： 便携式公共广播系统行业销售模式分析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f95ef33a45e0" w:history="1">
        <w:r>
          <w:rPr>
            <w:rStyle w:val="Hyperlink"/>
          </w:rPr>
          <w:t>全球与中国便携式公共广播系统发展现状及前景分析报告（2026-2032年）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5f95ef33a45e0" w:history="1">
        <w:r>
          <w:rPr>
            <w:rStyle w:val="Hyperlink"/>
          </w:rPr>
          <w:t>https://www.20087.com/7/58/BianXieShiGongGongGuangBoXiTongFaZhanQianJingFenXi.html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热点：广播系统有什么系统组成、公共广播设备、公共广播系统、公共广播设备怎样安装、校园公共广播系统、公共广播系统怎么接线、户外广播系统、公共广播系列产品、学校公共广播系统设备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77ab51d14638" w:history="1">
      <w:r>
        <w:rPr>
          <w:rStyle w:val="Hyperlink"/>
        </w:rPr>
        <w:t>全球与中国便携式公共广播系统发展现状及前景分析报告（2026-2032年）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ianXieShiGongGongGuangBoXiTongFaZhanQianJingFenXi.html" TargetMode="External" Id="R3f95f95ef33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ianXieShiGongGongGuangBoXiTongFaZhanQianJingFenXi.html" TargetMode="External" Id="Rfe0c77ab51d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2026-02-11T08:32:01Z</dcterms:created>
  <dcterms:modified xsi:type="dcterms:W3CDTF">2026-02-11T09:32:01Z</dcterms:modified>
  <dc:subject>全球与中国便携式公共广播系统发展现状及前景分析报告（2026-2032年）</dc:subject>
  <dc:title>全球与中国便携式公共广播系统发展现状及前景分析报告（2026-2032年）</dc:title>
  <cp:keywords>全球与中国便携式公共广播系统发展现状及前景分析报告（2026-2032年）</cp:keywords>
  <dc:description>全球与中国便携式公共广播系统发展现状及前景分析报告（2026-2032年）</dc:description>
</cp:coreProperties>
</file>