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6aed3125e4026" w:history="1">
              <w:r>
                <w:rPr>
                  <w:rStyle w:val="Hyperlink"/>
                </w:rPr>
                <w:t>2026-2032年中国数学计算器具行业现状与市场前景报告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6aed3125e4026" w:history="1">
              <w:r>
                <w:rPr>
                  <w:rStyle w:val="Hyperlink"/>
                </w:rPr>
                <w:t>2026-2032年中国数学计算器具行业现状与市场前景报告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6aed3125e4026" w:history="1">
                <w:r>
                  <w:rPr>
                    <w:rStyle w:val="Hyperlink"/>
                  </w:rPr>
                  <w:t>https://www.20087.com/7/38/ShuXueJiSuanQiJuDeXianZhuangYuFaZhanQianJing.html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学计算器具泛指用于执行数学运算、数据处理和科学计算的工具与设备，其范畴从传统的计算尺、算盘到现代的电子计算器、科学计算机乃至高性能计算系统。目前，这类器具已成为教育、科研、工程、金融等领域重要的基础工具。在教育领域，图形计算器和编程计算器被广泛用于数学、物理等学科的教学与考试，帮助学生直观理解函数、几何和统计概念。在科研与工程领域，专用计算设备和软件平台支持复杂的数值模拟、符号计算和数据分析。现代计算器具普遍具备高精度浮点运算、丰富的数学函数库、图形显示和编程能力，部分高端型号支持与计算机的互联互通。然而，随着通用计算设备（如智能手机、平板电脑）功能的增强，专用计算器具面临功能重叠和市场挤压的挑战。同时，其在算法透明度、计算安全性以及特定领域专业性方面仍具有不可替代的价值。</w:t>
      </w:r>
      <w:r>
        <w:rPr>
          <w:rFonts w:hint="eastAsia"/>
        </w:rPr>
        <w:br/>
      </w:r>
      <w:r>
        <w:rPr>
          <w:rFonts w:hint="eastAsia"/>
        </w:rPr>
        <w:t>　　未来，数学计算器具将朝着更高智能化、更强专业性和更广融合性方向发展。市场调研网指出，在教育领域，计算器具将更加注重与课程体系的深度融合，提供交互式学习环境、实时反馈和个性化学习路径，促进数学思维的培养。在专业领域，针对特定学科（如量子计算、密码学、金融工程）的专用计算设备将不断涌现，集成更先进的算法和优化技术。云计算和边缘计算的结合，将使计算器具能够访问强大的远程计算资源，实现复杂任务的协同处理。人机交互方式将更加自然，支持语音、手势和触控等多种输入方式。安全性将成为关键考量，特别是在涉及敏感数据和高精度计算的场景中，硬件级加密和可信计算技术将得到加强。同时，开源硬件和软件生态的发展，将促进计算器具的创新与普及，使其在推动科学进步和知识传播中发挥更基础性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6aed3125e4026" w:history="1">
        <w:r>
          <w:rPr>
            <w:rStyle w:val="Hyperlink"/>
          </w:rPr>
          <w:t>2026-2032年中国数学计算器具行业现状与市场前景报告</w:t>
        </w:r>
      </w:hyperlink>
      <w:r>
        <w:rPr>
          <w:rFonts w:hint="eastAsia"/>
        </w:rPr>
        <w:t>》，2025年数学计算器具行业市场规模达 亿元，预计2032年市场规模将达 亿元，期间年均复合增长率（CAGR）达 %。报告基于统计局、相关行业协会及科研机构的详实数据，系统分析数学计算器具行业发展现状，涵盖数学计算器具市场规模、竞争格局、技术发展及消费需求等核心要素，评估数学计算器具重点企业经营策略与市场表现。通过研究数学计算器具产业链结构和政策环境，对数学计算器具行业发展趋势作出科学预测，指出数学计算器具市场机遇与潜在风险。报告采用图表与数据相结合的形式，为数学计算器具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数学计算器具行业界定及应用</w:t>
      </w:r>
      <w:r>
        <w:rPr>
          <w:rFonts w:hint="eastAsia"/>
        </w:rPr>
        <w:br/>
      </w:r>
      <w:r>
        <w:rPr>
          <w:rFonts w:hint="eastAsia"/>
        </w:rPr>
        <w:t>　　第一节 数学计算器具行业定义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数学计算器具主要应用领域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2025-2026年数学计算器具行业技术发展现状及趋势分析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数学计算器具行业技术发展现状分析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国内外数学计算器具行业技术差异与原因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数学计算器具行业技术发展方向、趋势预测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提升数学计算器具行业技术能力策略建议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全球数学计算器具行业发展状况分析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2020-2025年全球数学计算器具行业运行概况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2020-2025年全球数学计算器具行业市场规模分析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全球主要地区数学计算器具行业运行情况分析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2026-2032年全球数学计算器具行业发展趋势预测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中国数学计算器具发展环境分析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数学计算器具行业相关政策、标准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数学计算器具行业相关发展规划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中国数学计算器具行业现状调研分析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中国数学计算器具行业发展现状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一、2025-2026年数学计算器具行业品牌发展现状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二、2025-2026年数学计算器具行业需求市场现状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三、2025-2026年数学计算器具市场需求层次分析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四、2025-2026年中国数学计算器具市场走向分析</w:t>
      </w:r>
      <w:r>
        <w:rPr>
          <w:rFonts w:hint="eastAsia"/>
        </w:rPr>
        <w:br/>
      </w:r>
      <w:r>
        <w:rPr>
          <w:rFonts w:hint="eastAsia"/>
        </w:rPr>
        <w:t>　　第二节 中国数学计算器具行业存在的问题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一、2025-2026年数学计算器具产品市场存在的主要问题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二、2025-2026年国内数学计算器具产品市场的三大瓶颈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三、2025-2026年数学计算器具产品市场遭遇的规模难题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对中国数学计算器具市场的分析及思考</w:t>
      </w:r>
      <w:r>
        <w:rPr>
          <w:rFonts w:hint="eastAsia"/>
        </w:rPr>
        <w:br/>
      </w:r>
      <w:r>
        <w:rPr>
          <w:rFonts w:hint="eastAsia"/>
        </w:rPr>
        <w:t>　　　　一、数学计算器具市场特点</w:t>
      </w:r>
      <w:r>
        <w:rPr>
          <w:rFonts w:hint="eastAsia"/>
        </w:rPr>
        <w:br/>
      </w:r>
      <w:r>
        <w:rPr>
          <w:rFonts w:hint="eastAsia"/>
        </w:rPr>
        <w:t>　　　　二、数学计算器具市场分析</w:t>
      </w:r>
      <w:r>
        <w:rPr>
          <w:rFonts w:hint="eastAsia"/>
        </w:rPr>
        <w:br/>
      </w:r>
      <w:r>
        <w:rPr>
          <w:rFonts w:hint="eastAsia"/>
        </w:rPr>
        <w:t>　　　　三、数学计算器具市场变化的方向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四、中国数学计算器具行业发展的新思路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五、对中国数学计算器具行业发展的思考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中国数学计算器具行业市场供需现状调研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中国数学计算器具市场现状分析</w:t>
      </w:r>
      <w:r>
        <w:rPr>
          <w:rFonts w:hint="eastAsia"/>
        </w:rPr>
        <w:br/>
      </w:r>
      <w:r>
        <w:rPr>
          <w:rFonts w:hint="eastAsia"/>
        </w:rPr>
        <w:t>　　第二节 中国数学计算器具行业产量情况分析及预测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一、数学计算器具总体产能规模</w:t>
      </w:r>
      <w:r>
        <w:rPr>
          <w:rFonts w:hint="eastAsia"/>
        </w:rPr>
        <w:br/>
      </w:r>
      <w:r>
        <w:rPr>
          <w:rFonts w:hint="eastAsia"/>
        </w:rPr>
        <w:t>　　　　二、数学计算器具生产区域分布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三、2020-2025年中国数学计算器具行业产量统计分析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四、2026-2032年中国数学计算器具行业产量预测分析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中国数学计算器具市场需求分析及预测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一、中国数学计算器具市场需求特点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二、2020-2025年中国数学计算器具市场需求量统计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三、2026-2032年中国数学计算器具市场需求量预测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中国数学计算器具价格趋势分析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一、2020-2025年中国数学计算器具市场价格趋势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二、2026-2032年中国数学计算器具市场价格走势预测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中国数学计算器具进出口分析</w:t>
      </w:r>
      <w:r>
        <w:rPr>
          <w:rFonts w:hint="eastAsia"/>
        </w:rPr>
        <w:br/>
      </w:r>
      <w:r>
        <w:rPr>
          <w:rFonts w:hint="eastAsia"/>
        </w:rPr>
        <w:t>　　第一节 数学计算器具进口情况分析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数学计算器具出口情况分析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影响数学计算器具进出口因素分析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中国数学计算器具行业主要指标监测分析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2020-2025年中国数学计算器具行业规模情况分析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2020-2025年中国数学计算器具行业财务能力分析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数学计算器具行业细分产品调研</w:t>
      </w:r>
      <w:r>
        <w:rPr>
          <w:rFonts w:hint="eastAsia"/>
        </w:rPr>
        <w:br/>
      </w:r>
      <w:r>
        <w:rPr>
          <w:rFonts w:hint="eastAsia"/>
        </w:rPr>
        <w:t>　　第一节 数学计算器具细分产品结构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数学计算器具行业上下游发展情况分析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数学计算器具行业上游产业发展分析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数学计算器具行业下游产业发展分析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中国数学计算器具行业重点地区发展分析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数学计算器具行业重点区域市场结构调研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**地区数学计算器具市场容量分析</w:t>
      </w:r>
      <w:r>
        <w:rPr>
          <w:rFonts w:hint="eastAsia"/>
        </w:rPr>
        <w:br/>
      </w:r>
      <w:r>
        <w:rPr>
          <w:rFonts w:hint="eastAsia"/>
        </w:rPr>
        <w:t>　　第三节 **地区数学计算器具市场容量分析</w:t>
      </w:r>
      <w:r>
        <w:rPr>
          <w:rFonts w:hint="eastAsia"/>
        </w:rPr>
        <w:br/>
      </w:r>
      <w:r>
        <w:rPr>
          <w:rFonts w:hint="eastAsia"/>
        </w:rPr>
        <w:t>　　第四节 **地区数学计算器具市场容量分析</w:t>
      </w:r>
      <w:r>
        <w:rPr>
          <w:rFonts w:hint="eastAsia"/>
        </w:rPr>
        <w:br/>
      </w:r>
      <w:r>
        <w:rPr>
          <w:rFonts w:hint="eastAsia"/>
        </w:rPr>
        <w:t>　　第五节 **地区数学计算器具市场容量分析</w:t>
      </w:r>
      <w:r>
        <w:rPr>
          <w:rFonts w:hint="eastAsia"/>
        </w:rPr>
        <w:br/>
      </w:r>
      <w:r>
        <w:rPr>
          <w:rFonts w:hint="eastAsia"/>
        </w:rPr>
        <w:t>　　第六节 **地区数学计算器具市场容量分析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数学计算器具行业重点企业竞争力分析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三、企业数学计算器具经营状况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三、企业数学计算器具经营状况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三、企业数学计算器具经营状况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三、企业数学计算器具经营状况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三、企业数学计算器具经营状况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三、企业数学计算器具经营状况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数学计算器具行业企业经营策略研究分析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数学计算器具企业多样化经营策略分析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一、数学计算器具企业多样化经营情况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二、现行数学计算器具行业多样化经营的方向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大型数学计算器具企业集团未来发展策略分析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对中小数学计算器具企业生产经营的建议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数学计算器具行业前景及投资风险预警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2026年数学计算器具市场前景分析</w:t>
      </w:r>
      <w:r>
        <w:rPr>
          <w:rFonts w:hint="eastAsia"/>
        </w:rPr>
        <w:br/>
      </w:r>
      <w:r>
        <w:rPr>
          <w:rFonts w:hint="eastAsia"/>
        </w:rPr>
        <w:t>　　第二节 2026年数学计算器具行业发展趋势预测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影响数学计算器具行业发展的主要因素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一、2026影响数学计算器具行业运行的有利因素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二、2026影响数学计算器具行业运行的稳定因素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三、2026影响数学计算器具行业运行的不利因素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四、2026中国数学计算器具行业发展面临的挑战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五、2026中国数学计算器具行业发展面临的机遇</w:t>
      </w:r>
      <w:r>
        <w:rPr>
          <w:rFonts w:hint="eastAsia"/>
        </w:rPr>
        <w:br/>
      </w:r>
      <w:r>
        <w:rPr>
          <w:rFonts w:hint="eastAsia"/>
        </w:rPr>
        <w:t>　　第四节 数学计算器具行业投资风险预警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一、数学计算器具行业市场风险预测</w:t>
      </w:r>
      <w:r>
        <w:rPr>
          <w:rFonts w:hint="eastAsia"/>
        </w:rPr>
        <w:br/>
      </w:r>
      <w:r>
        <w:rPr>
          <w:rFonts w:hint="eastAsia"/>
        </w:rPr>
        <w:t>　　　　二、数学计算器具行业政策风险预测</w:t>
      </w:r>
      <w:r>
        <w:rPr>
          <w:rFonts w:hint="eastAsia"/>
        </w:rPr>
        <w:br/>
      </w:r>
      <w:r>
        <w:rPr>
          <w:rFonts w:hint="eastAsia"/>
        </w:rPr>
        <w:t>　　　　三、数学计算器具行业经营风险预测</w:t>
      </w:r>
      <w:r>
        <w:rPr>
          <w:rFonts w:hint="eastAsia"/>
        </w:rPr>
        <w:br/>
      </w:r>
      <w:r>
        <w:rPr>
          <w:rFonts w:hint="eastAsia"/>
        </w:rPr>
        <w:t>　　　　四、数学计算器具行业技术风险预测</w:t>
      </w:r>
      <w:r>
        <w:rPr>
          <w:rFonts w:hint="eastAsia"/>
        </w:rPr>
        <w:br/>
      </w:r>
      <w:r>
        <w:rPr>
          <w:rFonts w:hint="eastAsia"/>
        </w:rPr>
        <w:t>　　　　五、数学计算器具行业竞争风险预测</w:t>
      </w:r>
      <w:r>
        <w:rPr>
          <w:rFonts w:hint="eastAsia"/>
        </w:rPr>
        <w:br/>
      </w:r>
      <w:r>
        <w:rPr>
          <w:rFonts w:hint="eastAsia"/>
        </w:rPr>
        <w:t>　　　　六、数学计算器具行业其他风险预测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数学计算器具投资建议</w:t>
      </w:r>
      <w:r>
        <w:rPr>
          <w:rFonts w:hint="eastAsia"/>
        </w:rPr>
        <w:br/>
      </w:r>
      <w:r>
        <w:rPr>
          <w:rFonts w:hint="eastAsia"/>
        </w:rPr>
        <w:t>　　第一节 数学计算器具行业投资环境分析</w:t>
      </w:r>
      <w:r>
        <w:rPr>
          <w:rFonts w:hint="eastAsia"/>
        </w:rPr>
        <w:br/>
      </w:r>
      <w:r>
        <w:rPr>
          <w:rFonts w:hint="eastAsia"/>
        </w:rPr>
        <w:t>　　第二节 数学计算器具行业投资进入壁垒分析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数学计算器具行业历程</w:t>
      </w:r>
      <w:r>
        <w:rPr>
          <w:rFonts w:hint="eastAsia"/>
        </w:rPr>
        <w:br/>
      </w:r>
      <w:r>
        <w:rPr>
          <w:rFonts w:hint="eastAsia"/>
        </w:rPr>
        <w:t>　　图表 数学计算器具行业生命周期</w:t>
      </w:r>
      <w:r>
        <w:rPr>
          <w:rFonts w:hint="eastAsia"/>
        </w:rPr>
        <w:br/>
      </w:r>
      <w:r>
        <w:rPr>
          <w:rFonts w:hint="eastAsia"/>
        </w:rPr>
        <w:t>　　图表 数学计算器具行业产业链分析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2020-2025年数学计算器具行业市场容量分析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2025年中国数学计算器具行业需求领域分布格局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2025年中国数学计算器具进口国家及地区分析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2025年中国数学计算器具出口国家及地区分析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2020-2025年中国数学计算器具行业企业平均规模情况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**地区数学计算器具市场规模及增长情况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**地区数学计算器具行业市场需求情况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**地区数学计算器具市场规模及增长情况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**地区数学计算器具行业市场需求情况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**地区数学计算器具市场规模及增长情况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**地区数学计算器具行业市场需求情况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**地区数学计算器具市场规模及增长情况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**地区数学计算器具行业市场需求情况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数学计算器具重点企业（二）经营情况分析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数学计算器具重点企业（二）主要经济指标情况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数学计算器具重点企业（三）成长能力情况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2026-2032年中国数学计算器具行业产能预测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2026-2032年中国数学计算器具行业产量预测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2026-2032年中国数学计算器具市场需求量预测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2026-2032年中国数学计算器具行业供需平衡预测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2026-2032年中国数学计算器具行业市场容量预测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2026-2032年中国数学计算器具行业市场规模预测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2026年中国数学计算器具市场前景分析</w:t>
      </w:r>
      <w:r>
        <w:rPr>
          <w:rFonts w:hint="eastAsia"/>
        </w:rPr>
        <w:br/>
      </w:r>
      <w:r>
        <w:rPr>
          <w:rFonts w:hint="eastAsia"/>
        </w:rPr>
        <w:t>　　图表 2026年中国数学计算器具发展趋势预测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6aed3125e4026" w:history="1">
        <w:r>
          <w:rPr>
            <w:rStyle w:val="Hyperlink"/>
          </w:rPr>
          <w:t>2026-2032年中国数学计算器具行业现状与市场前景报告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6aed3125e4026" w:history="1">
        <w:r>
          <w:rPr>
            <w:rStyle w:val="Hyperlink"/>
          </w:rPr>
          <w:t>https://www.20087.com/7/38/ShuXueJiSuanQiJuDeXianZhuangYuFaZhanQianJing.html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热点：4年级数学计算题、计算器的数学知识、数学图形计算器app、数学计算器是什么样的、小学益智器具有哪些、数学计算器软件下载、数学、数学计算器的图片、数学计算软件app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e1ece2a0f4017" w:history="1">
      <w:r>
        <w:rPr>
          <w:rStyle w:val="Hyperlink"/>
        </w:rPr>
        <w:t>2026-2032年中国数学计算器具行业现状与市场前景报告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XueJiSuanQiJuDeXianZhuangYuFaZhanQianJing.html" TargetMode="External" Id="R9706aed3125e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XueJiSuanQiJuDeXianZhuangYuFaZhanQianJing.html" TargetMode="External" Id="R133e1ece2a0f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2026-04-12T03:57:36Z</dcterms:created>
  <dcterms:modified xsi:type="dcterms:W3CDTF">2026-04-12T04:57:36Z</dcterms:modified>
  <dc:subject>2026-2032年中国数学计算器具行业现状与市场前景报告</dc:subject>
  <dc:title>2026-2032年中国数学计算器具行业现状与市场前景报告</dc:title>
  <cp:keywords>2026-2032年中国数学计算器具行业现状与市场前景报告</cp:keywords>
  <dc:description>2026-2032年中国数学计算器具行业现状与市场前景报告</dc:description>
</cp:coreProperties>
</file>