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b256c5ed9465e" w:history="1">
              <w:r>
                <w:rPr>
                  <w:rStyle w:val="Hyperlink"/>
                </w:rPr>
                <w:t>中国早教机器人行业市场调研与前景分析报告（2025-2031年）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b256c5ed9465e" w:history="1">
              <w:r>
                <w:rPr>
                  <w:rStyle w:val="Hyperlink"/>
                </w:rPr>
                <w:t>中国早教机器人行业市场调研与前景分析报告（2025-2031年）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b256c5ed9465e" w:history="1">
                <w:r>
                  <w:rPr>
                    <w:rStyle w:val="Hyperlink"/>
                  </w:rPr>
                  <w:t>https://www.20087.com/7/58/ZaoJiaoJiQiRenFaZhanQianJingFenXi.html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器人是科技与教育结合的产物，近年来在儿童教育市场迅速崛起。它通过语音识别、面部表情识别等技术，为儿童提供互动式学习体验，激发孩子的学习兴趣，培养语言、数学、逻辑思维等多方面能力。随着人工智能技术的进步，早教机器人能够根据儿童的学习进度和兴趣调整教学内容，实现个性化教育。</w:t>
      </w:r>
      <w:r>
        <w:rPr>
          <w:rFonts w:hint="eastAsia"/>
        </w:rPr>
        <w:br/>
      </w:r>
      <w:r>
        <w:rPr>
          <w:rFonts w:hint="eastAsia"/>
        </w:rPr>
        <w:t>　　未来，早教机器人行业的发展趋势将主要体现在：一是情感智能的提升，机器人将具备更高级别的情感理解和表达能力，能够更好地与儿童建立情感联系，提供更贴心的陪伴。二是内容的多元化，除了传统的学科知识，还将涵盖艺术、体育、科学实验等更广泛的内容，全面促进儿童的综合素质发展。三是家长参与度的增强，通过手机APP等平台，家长可以实时了解孩子的学习情况，参与课程设计，实现家校共育。四是安全标准的升级，确保早教机器人在物理安全、网络安全等方面符合高标准，保护儿童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b256c5ed9465e" w:history="1">
        <w:r>
          <w:rPr>
            <w:rStyle w:val="Hyperlink"/>
          </w:rPr>
          <w:t>中国早教机器人行业市场调研与前景分析报告（2025-2031年）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早教机器人行业的现状与发展趋势，并对早教机器人产业链各环节进行了系统性探讨。报告科学预测了早教机器人行业未来发展方向，重点分析了早教机器人技术现状及创新路径，同时聚焦早教机器人重点企业的经营表现，评估了市场竞争格局、品牌影响力及市场集中度。通过对细分市场的深入研究及SWOT分析，报告揭示了早教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早教机器人行业定义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早教机器人主要应用领域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2024-2025年全球早教机器人行业市场调研分析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全球早教机器人行业经济环境分析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全球早教机器人市场总体情况分析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一、全球早教机器人行业的发展特点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二、全球早教机器人市场结构</w:t>
      </w:r>
      <w:r>
        <w:rPr>
          <w:rFonts w:hint="eastAsia"/>
        </w:rPr>
        <w:br/>
      </w:r>
      <w:r>
        <w:rPr>
          <w:rFonts w:hint="eastAsia"/>
        </w:rPr>
        <w:t>　　　　三、全球早教机器人行业竞争格局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全球主要国家（地区）早教机器人市场分析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2025-2031年全球早教机器人行业发展趋势预测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2024-2025年早教机器人行业发展环境分析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早教机器人行业环境分析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早教机器人行业相关政策、法规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2024-2025年早教机器人行业技术发展现状及趋势分析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早教机器人行业技术发展现状分析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国内外早教机器人行业技术差异与原因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早教机器人行业技术发展方向、趋势预测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提升早教机器人行业技术能力策略建议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2024-2025年中国早教机器人市场现状</w:t>
      </w:r>
      <w:r>
        <w:rPr>
          <w:rFonts w:hint="eastAsia"/>
        </w:rPr>
        <w:br/>
      </w:r>
      <w:r>
        <w:rPr>
          <w:rFonts w:hint="eastAsia"/>
        </w:rPr>
        <w:t>　　第二节 中国早教机器人行业产量情况分析及预测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一、早教机器人总体产能规模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、2019-2024年中国早教机器人产量统计分析</w:t>
      </w:r>
      <w:r>
        <w:rPr>
          <w:rFonts w:hint="eastAsia"/>
        </w:rPr>
        <w:br/>
      </w:r>
      <w:r>
        <w:rPr>
          <w:rFonts w:hint="eastAsia"/>
        </w:rPr>
        <w:t>　　　　三、早教机器人生产区域分布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四、2025-2031年中国早教机器人产量预测分析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中国早教机器人市场需求情况分析及预测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一、中国早教机器人市场需求特点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二、2019-2024年中国早教机器人市场需求统计</w:t>
      </w:r>
      <w:r>
        <w:rPr>
          <w:rFonts w:hint="eastAsia"/>
        </w:rPr>
        <w:br/>
      </w:r>
      <w:r>
        <w:rPr>
          <w:rFonts w:hint="eastAsia"/>
        </w:rPr>
        <w:t>　　　　三、早教机器人市场饱和度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四、影响早教机器人市场需求的因素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五、早教机器人市场潜力分析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六、2025-2031年中国早教机器人市场需求预测分析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一、2019-2024年早教机器人进口量及增速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三、2025-2031年早教机器人进口量及增速预测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一、2019-2024年早教机器人出口量及增速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三、2025-2031年早教机器人出口量及增速预测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一、中国早教机器人行业区域市场分布情况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二、**地区早教机器人行业市场需求规模情况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三、**地区早教机器人行业市场需求规模情况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四、**地区早教机器人行业市场需求规模情况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五、**地区早教机器人行业市场需求规模情况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六、**地区早教机器人行业市场需求规模情况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2024-2025年中国早教机器人细分行业调研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主要早教机器人细分行业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2025年中国早教机器人企业营销及发展建议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早教机器人企业营销策略分析及建议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早教机器人企业营销策略分析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一、早教机器人企业营销策略</w:t>
      </w:r>
      <w:r>
        <w:rPr>
          <w:rFonts w:hint="eastAsia"/>
        </w:rPr>
        <w:br/>
      </w:r>
      <w:r>
        <w:rPr>
          <w:rFonts w:hint="eastAsia"/>
        </w:rPr>
        <w:t>　　　　二、早教机器人企业经验借鉴</w:t>
      </w:r>
      <w:r>
        <w:rPr>
          <w:rFonts w:hint="eastAsia"/>
        </w:rPr>
        <w:br/>
      </w:r>
      <w:r>
        <w:rPr>
          <w:rFonts w:hint="eastAsia"/>
        </w:rPr>
        <w:t>　　第三节 早教机器人企业营销模式演化与创新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早教机器人企业经营发展分析及建议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一、早教机器人企业存在的问题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二、早教机器人企业应对的策略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2025年早教机器人市场前景分析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2025年早教机器人行业发展趋势预测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影响早教机器人行业发展的主要因素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一、2025年影响早教机器人行业运行的有利因素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二、2025年影响早教机器人行业运行的稳定因素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三、2025年影响早教机器人行业运行的不利因素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四、2025年中国早教机器人行业发展面临的挑战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五、2025年中国早教机器人行业发展面临的机遇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早教机器人行业投资风险预警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一、2025-2031年早教机器人行业市场风险及控制策略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二、2025-2031年早教机器人行业政策风险及控制策略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三、2025-2031年早教机器人行业经营风险及控制策略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四、2025-2031年早教机器人同业竞争风险及控制策略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五、2025-2031年早教机器人行业其他风险及控制策略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早教机器人行业发展战略研究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对我国早教机器人品牌的战略思考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一、早教机器人品牌的重要性</w:t>
      </w:r>
      <w:r>
        <w:rPr>
          <w:rFonts w:hint="eastAsia"/>
        </w:rPr>
        <w:br/>
      </w:r>
      <w:r>
        <w:rPr>
          <w:rFonts w:hint="eastAsia"/>
        </w:rPr>
        <w:t>　　　　二、早教机器人实施品牌战略的意义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三、早教机器人企业品牌的现状分析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四、我国早教机器人企业的品牌战略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五、早教机器人品牌战略管理的策略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早教机器人经营策略分析</w:t>
      </w:r>
      <w:r>
        <w:rPr>
          <w:rFonts w:hint="eastAsia"/>
        </w:rPr>
        <w:br/>
      </w:r>
      <w:r>
        <w:rPr>
          <w:rFonts w:hint="eastAsia"/>
        </w:rPr>
        <w:t>　　　　一、早教机器人市场细分策略</w:t>
      </w:r>
      <w:r>
        <w:rPr>
          <w:rFonts w:hint="eastAsia"/>
        </w:rPr>
        <w:br/>
      </w:r>
      <w:r>
        <w:rPr>
          <w:rFonts w:hint="eastAsia"/>
        </w:rPr>
        <w:t>　　　　二、早教机器人市场创新策略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四、早教机器人新产品差异化战略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早教机器人行业投资战略研究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一、2025-2031年早教机器人行业投资战略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早教机器人行业历程</w:t>
      </w:r>
      <w:r>
        <w:rPr>
          <w:rFonts w:hint="eastAsia"/>
        </w:rPr>
        <w:br/>
      </w:r>
      <w:r>
        <w:rPr>
          <w:rFonts w:hint="eastAsia"/>
        </w:rPr>
        <w:t>　　图表 早教机器人行业生命周期</w:t>
      </w:r>
      <w:r>
        <w:rPr>
          <w:rFonts w:hint="eastAsia"/>
        </w:rPr>
        <w:br/>
      </w:r>
      <w:r>
        <w:rPr>
          <w:rFonts w:hint="eastAsia"/>
        </w:rPr>
        <w:t>　　图表 早教机器人行业产业链分析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2019-2024年早教机器人行业市场容量分析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2019-2024年中国早教机器人市场需求量及增速统计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2024年中国早教机器人行业需求领域分布格局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2019-2024年中国早教机器人进口金额分析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2019-2024年中国早教机器人出口数量分析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2019-2024年中国早教机器人出口金额分析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2024年中国早教机器人进口国家及地区分析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2024年中国早教机器人出口国家及地区分析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2019-2024年中国早教机器人行业企业平均规模情况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b256c5ed9465e" w:history="1">
        <w:r>
          <w:rPr>
            <w:rStyle w:val="Hyperlink"/>
          </w:rPr>
          <w:t>中国早教机器人行业市场调研与前景分析报告（2025-2031年）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b256c5ed9465e" w:history="1">
        <w:r>
          <w:rPr>
            <w:rStyle w:val="Hyperlink"/>
          </w:rPr>
          <w:t>https://www.20087.com/7/58/ZaoJiaoJiQiRenFaZhanQianJingFenXi.html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早教机器人哪个牌子最好、早教机器人排行榜、送餐机器人、乐迪智能早教机器人、早教机器人适合多大孩子、早教机器人没有二维码怎么联网、智能亲子机器人、早教机器人怎么恢复出厂设置、智能ai儿童早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fb5498ba440b8" w:history="1">
      <w:r>
        <w:rPr>
          <w:rStyle w:val="Hyperlink"/>
        </w:rPr>
        <w:t>中国早教机器人行业市场调研与前景分析报告（2025-2031年）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aoJiaoJiQiRenFaZhanQianJingFenXi.html" TargetMode="External" Id="Rab1b256c5ed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aoJiaoJiQiRenFaZhanQianJingFenXi.html" TargetMode="External" Id="Ra16fb5498ba4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2024-09-15T04:41:00Z</dcterms:created>
  <dcterms:modified xsi:type="dcterms:W3CDTF">2024-09-15T05:41:00Z</dcterms:modified>
  <dc:subject>中国早教机器人行业市场调研与前景分析报告（2025-2031年）</dc:subject>
  <dc:title>中国早教机器人行业市场调研与前景分析报告（2025-2031年）</dc:title>
  <cp:keywords>中国早教机器人行业市场调研与前景分析报告（2025-2031年）</cp:keywords>
  <dc:description>中国早教机器人行业市场调研与前景分析报告（2025-2031年）</dc:description>
</cp:coreProperties>
</file>