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fe22b0d64120" w:history="1">
              <w:r>
                <w:rPr>
                  <w:rStyle w:val="Hyperlink"/>
                </w:rPr>
                <w:t>中国普通卷尺市场调查研究与发展前景分析报告（2025-2031年）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fe22b0d64120" w:history="1">
              <w:r>
                <w:rPr>
                  <w:rStyle w:val="Hyperlink"/>
                </w:rPr>
                <w:t>中国普通卷尺市场调查研究与发展前景分析报告（2025-2031年）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fe22b0d64120" w:history="1">
                <w:r>
                  <w:rPr>
                    <w:rStyle w:val="Hyperlink"/>
                  </w:rPr>
                  <w:t>https://www.20087.com/7/78/PuTongJuanChiHangYeQianJingQuShi.html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卷尺是一种常见的长度测量工具，广泛应用于建筑施工、家装装修、服装裁剪、教学实验、户外作业等日常生活与工业场景。其主要构成包括带状尺身、外壳、锁定机构与回弹装置，具备便携、耐用、操作简便等特点。目前，普通卷尺行业已形成成熟的生产体系，部分企业在尺带材质、刻度精度、防滑设计与人体工学结构方面进行优化，提升测量准确性与使用舒适度。然而，行业内仍面临产品同质化严重、技术更新缓慢、出口贸易壁垒增多、价格竞争激烈、品牌影响力弱等问题，影响企业的盈利能力与市场拓展空间。</w:t>
      </w:r>
      <w:r>
        <w:rPr>
          <w:rFonts w:hint="eastAsia"/>
        </w:rPr>
        <w:br/>
      </w:r>
      <w:r>
        <w:rPr>
          <w:rFonts w:hint="eastAsia"/>
        </w:rPr>
        <w:t>　　未来，普通卷尺将围绕精准化、多功能化与智能化方向持续发展。尽管传统机械卷尺仍将保持一定的市场份额，但在高精度测量需求驱动下，激光测距模块、数字显示单元与无线传输功能或将集成至新一代卷尺产品，提升测量效率与数据记录能力。在工业4.0与智慧建造背景下，卷尺或将作为辅助工具接入BIM系统、施工管理系统与质量检测平台，实现测量数据的实时上传与共享。此外，在教育、科研与DIY市场带动下，卷尺产品将更加注重外观设计、个性化定制与文化元素融入，提升产品的附加值与用户粘性。随着国家对计量器具监管标准的不断完善，卷尺行业将在精度控制、安全防护与合规认证方面迎来更高的准入门槛，推动产业向规范化、品质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fe22b0d64120" w:history="1">
        <w:r>
          <w:rPr>
            <w:rStyle w:val="Hyperlink"/>
          </w:rPr>
          <w:t>中国普通卷尺市场调查研究与发展前景分析报告（2025-2031年）</w:t>
        </w:r>
      </w:hyperlink>
      <w:r>
        <w:rPr>
          <w:rFonts w:hint="eastAsia"/>
        </w:rPr>
        <w:t>》基于对普通卷尺产品多年研究积累，结合普通卷尺行业供需关系的历史变化规律，采用定量与定性相结合的科学方法，对普通卷尺行业企业群体进行了系统调查与分析。报告全面剖析了普通卷尺行业的市场环境、生产经营状况、产品市场动态、品牌竞争格局、进出口贸易及行业投资环境等关键要素，并对普通卷尺行业可持续发展进行了系统预测。通过对普通卷尺行业发展趋势的定性与定量分析，普通卷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普通卷尺行业概述</w:t>
      </w:r>
      <w:r>
        <w:rPr>
          <w:rFonts w:hint="eastAsia"/>
        </w:rPr>
        <w:br/>
      </w:r>
      <w:r>
        <w:rPr>
          <w:rFonts w:hint="eastAsia"/>
        </w:rPr>
        <w:t>　　第一节 普通卷尺定义与分类</w:t>
      </w:r>
      <w:r>
        <w:rPr>
          <w:rFonts w:hint="eastAsia"/>
        </w:rPr>
        <w:br/>
      </w:r>
      <w:r>
        <w:rPr>
          <w:rFonts w:hint="eastAsia"/>
        </w:rPr>
        <w:t>　　第二节 普通卷尺应用领域</w:t>
      </w:r>
      <w:r>
        <w:rPr>
          <w:rFonts w:hint="eastAsia"/>
        </w:rPr>
        <w:br/>
      </w:r>
      <w:r>
        <w:rPr>
          <w:rFonts w:hint="eastAsia"/>
        </w:rPr>
        <w:t>　　第三节 普通卷尺行业经济指标分析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一、普通卷尺行业赢利性评估</w:t>
      </w:r>
      <w:r>
        <w:rPr>
          <w:rFonts w:hint="eastAsia"/>
        </w:rPr>
        <w:br/>
      </w:r>
      <w:r>
        <w:rPr>
          <w:rFonts w:hint="eastAsia"/>
        </w:rPr>
        <w:t>　　　　二、普通卷尺行业成长速度分析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三、普通卷尺附加值提升空间探讨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四、普通卷尺行业进入壁垒分析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五、普通卷尺行业风险性评估</w:t>
      </w:r>
      <w:r>
        <w:rPr>
          <w:rFonts w:hint="eastAsia"/>
        </w:rPr>
        <w:br/>
      </w:r>
      <w:r>
        <w:rPr>
          <w:rFonts w:hint="eastAsia"/>
        </w:rPr>
        <w:t>　　　　六、普通卷尺行业周期性分析</w:t>
      </w:r>
      <w:r>
        <w:rPr>
          <w:rFonts w:hint="eastAsia"/>
        </w:rPr>
        <w:br/>
      </w:r>
      <w:r>
        <w:rPr>
          <w:rFonts w:hint="eastAsia"/>
        </w:rPr>
        <w:t>　　　　七、普通卷尺行业竞争程度指标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八、普通卷尺行业成熟度综合分析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普通卷尺产业链及经营模式分析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三、普通卷尺销售模式与渠道策略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全球普通卷尺市场发展分析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2024-2025年全球普通卷尺行业发展分析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一、全球普通卷尺行业市场规模与趋势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二、全球普通卷尺行业发展特点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三、全球普通卷尺行业竞争格局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主要国家与地区普通卷尺市场分析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2025-2031年全球普通卷尺行业发展趋势与前景预测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一、普通卷尺行业发展趋势</w:t>
      </w:r>
      <w:r>
        <w:rPr>
          <w:rFonts w:hint="eastAsia"/>
        </w:rPr>
        <w:br/>
      </w:r>
      <w:r>
        <w:rPr>
          <w:rFonts w:hint="eastAsia"/>
        </w:rPr>
        <w:t>　　　　二、普通卷尺行业发展潜力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中国普通卷尺行业市场分析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2024-2025年普通卷尺产能与投资动态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一、国内普通卷尺产能现状与利用效率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二、普通卷尺产能扩张与投资动态分析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2025-2031年普通卷尺行业产量统计与趋势预测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一、2019-2024年普通卷尺行业产量与增长趋势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1、2019-2024年普通卷尺产量及增长趋势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2、2019-2024年普通卷尺细分产品产量及份额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二、普通卷尺产量影响因素分析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三、2025-2031年普通卷尺产量预测</w:t>
      </w:r>
      <w:r>
        <w:rPr>
          <w:rFonts w:hint="eastAsia"/>
        </w:rPr>
        <w:br/>
      </w:r>
      <w:r>
        <w:rPr>
          <w:rFonts w:hint="eastAsia"/>
        </w:rPr>
        <w:t>　　第三节 2025-2031年普通卷尺市场需求与销售分析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一、2024-2025年普通卷尺行业需求现状</w:t>
      </w:r>
      <w:r>
        <w:rPr>
          <w:rFonts w:hint="eastAsia"/>
        </w:rPr>
        <w:br/>
      </w:r>
      <w:r>
        <w:rPr>
          <w:rFonts w:hint="eastAsia"/>
        </w:rPr>
        <w:t>　　　　二、普通卷尺客户群体与需求特点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三、2019-2024年普通卷尺行业销售规模分析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四、2025-2031年普通卷尺市场增长潜力与规模预测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国内外普通卷尺行业技术差距分析及差距形成的主要原因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中国普通卷尺细分市场分析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一、2024-2025年普通卷尺主要细分产品市场现状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普通卷尺价格机制与竞争策略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一、2019-2024年普通卷尺市场价格走势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普通卷尺定价策略与方法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2025-2031年普通卷尺价格竞争态势与趋势预测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中国普通卷尺行业重点区域市场研究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2024-2025年重点区域普通卷尺市场发展概况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三、2025-2031年普通卷尺行业发展潜力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三、2025-2031年普通卷尺行业发展潜力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三、2025-2031年普通卷尺行业发展潜力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三、2025-2031年普通卷尺行业发展潜力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2019-2024年中国普通卷尺行业进出口情况分析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普通卷尺行业进口规模与来源分析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一、2019-2024年普通卷尺进口规模分析</w:t>
      </w:r>
      <w:r>
        <w:rPr>
          <w:rFonts w:hint="eastAsia"/>
        </w:rPr>
        <w:br/>
      </w:r>
      <w:r>
        <w:rPr>
          <w:rFonts w:hint="eastAsia"/>
        </w:rPr>
        <w:t>　　　　二、普通卷尺主要进口来源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普通卷尺行业出口规模与目的地分析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一、2019-2024年普通卷尺出口规模分析</w:t>
      </w:r>
      <w:r>
        <w:rPr>
          <w:rFonts w:hint="eastAsia"/>
        </w:rPr>
        <w:br/>
      </w:r>
      <w:r>
        <w:rPr>
          <w:rFonts w:hint="eastAsia"/>
        </w:rPr>
        <w:t>　　　　二、普通卷尺主要出口目的地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2019-2024年中国普通卷尺总体规模与财务指标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中国普通卷尺行业总体规模分析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一、普通卷尺企业数量与结构</w:t>
      </w:r>
      <w:r>
        <w:rPr>
          <w:rFonts w:hint="eastAsia"/>
        </w:rPr>
        <w:br/>
      </w:r>
      <w:r>
        <w:rPr>
          <w:rFonts w:hint="eastAsia"/>
        </w:rPr>
        <w:t>　　　　二、普通卷尺从业人员规模</w:t>
      </w:r>
      <w:r>
        <w:rPr>
          <w:rFonts w:hint="eastAsia"/>
        </w:rPr>
        <w:br/>
      </w:r>
      <w:r>
        <w:rPr>
          <w:rFonts w:hint="eastAsia"/>
        </w:rPr>
        <w:t>　　　　三、普通卷尺行业资产状况</w:t>
      </w:r>
      <w:r>
        <w:rPr>
          <w:rFonts w:hint="eastAsia"/>
        </w:rPr>
        <w:br/>
      </w:r>
      <w:r>
        <w:rPr>
          <w:rFonts w:hint="eastAsia"/>
        </w:rPr>
        <w:t>　　第二节 中国普通卷尺行业财务指标总体分析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普通卷尺行业重点企业经营状况分析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普通卷尺领先企业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普通卷尺标杆企业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普通卷尺代表企业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普通卷尺龙头企业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中国普通卷尺行业竞争格局分析</w:t>
      </w:r>
      <w:r>
        <w:rPr>
          <w:rFonts w:hint="eastAsia"/>
        </w:rPr>
        <w:br/>
      </w:r>
      <w:r>
        <w:rPr>
          <w:rFonts w:hint="eastAsia"/>
        </w:rPr>
        <w:t>　　第一节 普通卷尺行业竞争格局总览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2024-2025年普通卷尺行业竞争力分析</w:t>
      </w:r>
      <w:r>
        <w:rPr>
          <w:rFonts w:hint="eastAsia"/>
        </w:rPr>
        <w:br/>
      </w:r>
      <w:r>
        <w:rPr>
          <w:rFonts w:hint="eastAsia"/>
        </w:rPr>
        <w:t>　　　　一、普通卷尺供应商议价能力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四、普通卷尺替代品威胁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2019-2024年普通卷尺行业企业并购活动分析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2024-2025年普通卷尺行业会展与招投标活动分析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一、普通卷尺行业会展活动及其市场影响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2025年中国普通卷尺企业发展策略分析</w:t>
      </w:r>
      <w:r>
        <w:rPr>
          <w:rFonts w:hint="eastAsia"/>
        </w:rPr>
        <w:br/>
      </w:r>
      <w:r>
        <w:rPr>
          <w:rFonts w:hint="eastAsia"/>
        </w:rPr>
        <w:t>　　第一节 普通卷尺市场策略分析</w:t>
      </w:r>
      <w:r>
        <w:rPr>
          <w:rFonts w:hint="eastAsia"/>
        </w:rPr>
        <w:br/>
      </w:r>
      <w:r>
        <w:rPr>
          <w:rFonts w:hint="eastAsia"/>
        </w:rPr>
        <w:t>　　　　一、普通卷尺市场定位与拓展策略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二、普通卷尺市场细分与目标客户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普通卷尺销售策略分析</w:t>
      </w:r>
      <w:r>
        <w:rPr>
          <w:rFonts w:hint="eastAsia"/>
        </w:rPr>
        <w:br/>
      </w:r>
      <w:r>
        <w:rPr>
          <w:rFonts w:hint="eastAsia"/>
        </w:rPr>
        <w:t>　　　　一、普通卷尺销售渠道与网络建设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提高普通卷尺企业竞争力建议</w:t>
      </w:r>
      <w:r>
        <w:rPr>
          <w:rFonts w:hint="eastAsia"/>
        </w:rPr>
        <w:br/>
      </w:r>
      <w:r>
        <w:rPr>
          <w:rFonts w:hint="eastAsia"/>
        </w:rPr>
        <w:t>　　　　一、普通卷尺技术创新与管理优化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普通卷尺品牌战略思考</w:t>
      </w:r>
      <w:r>
        <w:rPr>
          <w:rFonts w:hint="eastAsia"/>
        </w:rPr>
        <w:br/>
      </w:r>
      <w:r>
        <w:rPr>
          <w:rFonts w:hint="eastAsia"/>
        </w:rPr>
        <w:t>　　　　一、普通卷尺品牌建设与维护</w:t>
      </w:r>
      <w:r>
        <w:rPr>
          <w:rFonts w:hint="eastAsia"/>
        </w:rPr>
        <w:br/>
      </w:r>
      <w:r>
        <w:rPr>
          <w:rFonts w:hint="eastAsia"/>
        </w:rPr>
        <w:t>　　　　二、普通卷尺品牌影响力与市场竞争力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中国普通卷尺行业风险与对策</w:t>
      </w:r>
      <w:r>
        <w:rPr>
          <w:rFonts w:hint="eastAsia"/>
        </w:rPr>
        <w:br/>
      </w:r>
      <w:r>
        <w:rPr>
          <w:rFonts w:hint="eastAsia"/>
        </w:rPr>
        <w:t>　　第一节 普通卷尺行业SWOT分析</w:t>
      </w:r>
      <w:r>
        <w:rPr>
          <w:rFonts w:hint="eastAsia"/>
        </w:rPr>
        <w:br/>
      </w:r>
      <w:r>
        <w:rPr>
          <w:rFonts w:hint="eastAsia"/>
        </w:rPr>
        <w:t>　　　　一、普通卷尺行业优势分析</w:t>
      </w:r>
      <w:r>
        <w:rPr>
          <w:rFonts w:hint="eastAsia"/>
        </w:rPr>
        <w:br/>
      </w:r>
      <w:r>
        <w:rPr>
          <w:rFonts w:hint="eastAsia"/>
        </w:rPr>
        <w:t>　　　　二、普通卷尺行业劣势分析</w:t>
      </w:r>
      <w:r>
        <w:rPr>
          <w:rFonts w:hint="eastAsia"/>
        </w:rPr>
        <w:br/>
      </w:r>
      <w:r>
        <w:rPr>
          <w:rFonts w:hint="eastAsia"/>
        </w:rPr>
        <w:t>　　　　三、普通卷尺市场机会探索</w:t>
      </w:r>
      <w:r>
        <w:rPr>
          <w:rFonts w:hint="eastAsia"/>
        </w:rPr>
        <w:br/>
      </w:r>
      <w:r>
        <w:rPr>
          <w:rFonts w:hint="eastAsia"/>
        </w:rPr>
        <w:t>　　　　四、普通卷尺市场威胁评估</w:t>
      </w:r>
      <w:r>
        <w:rPr>
          <w:rFonts w:hint="eastAsia"/>
        </w:rPr>
        <w:br/>
      </w:r>
      <w:r>
        <w:rPr>
          <w:rFonts w:hint="eastAsia"/>
        </w:rPr>
        <w:t>　　第二节 普通卷尺行业风险及对策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2025-2031年中国普通卷尺行业前景与发展趋势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普通卷尺行业发展环境分析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2025-2031年普通卷尺行业发展趋势与方向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一、普通卷尺行业发展方向预测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二、普通卷尺发展趋势分析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2025-2031年普通卷尺行业发展潜力与机遇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一、普通卷尺市场发展潜力评估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二、普通卷尺新兴市场与机遇探索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普通卷尺行业研究结论与建议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中智林:：普通卷尺行业发展建议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普通卷尺行业历程</w:t>
      </w:r>
      <w:r>
        <w:rPr>
          <w:rFonts w:hint="eastAsia"/>
        </w:rPr>
        <w:br/>
      </w:r>
      <w:r>
        <w:rPr>
          <w:rFonts w:hint="eastAsia"/>
        </w:rPr>
        <w:t>　　图表 普通卷尺行业生命周期</w:t>
      </w:r>
      <w:r>
        <w:rPr>
          <w:rFonts w:hint="eastAsia"/>
        </w:rPr>
        <w:br/>
      </w:r>
      <w:r>
        <w:rPr>
          <w:rFonts w:hint="eastAsia"/>
        </w:rPr>
        <w:t>　　图表 普通卷尺行业产业链分析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2019-2024年中国普通卷尺出口金额分析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2025-2031年中国普通卷尺市场容量预测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2025-2031年中国普通卷尺市场规模预测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fe22b0d64120" w:history="1">
        <w:r>
          <w:rPr>
            <w:rStyle w:val="Hyperlink"/>
          </w:rPr>
          <w:t>中国普通卷尺市场调查研究与发展前景分析报告（2025-2031年）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fe22b0d64120" w:history="1">
        <w:r>
          <w:rPr>
            <w:rStyle w:val="Hyperlink"/>
          </w:rPr>
          <w:t>https://www.20087.com/7/78/PuTongJuanChiHangYeQianJingQuShi.html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热点：卷尺图片、普通卷尺怎么读数、卷尺图片 标准图、普通卷尺的精度、小学生用的卷尺、普通卷尺量身高准确吗、卷尺长度、普通卷尺怎么安装、卷尺是什么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65a7041e4c63" w:history="1">
      <w:r>
        <w:rPr>
          <w:rStyle w:val="Hyperlink"/>
        </w:rPr>
        <w:t>中国普通卷尺市场调查研究与发展前景分析报告（2025-2031年）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TongJuanChiHangYeQianJingQuShi.html" TargetMode="External" Id="R20b1fe22b0d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TongJuanChiHangYeQianJingQuShi.html" TargetMode="External" Id="Rc22665a7041e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2025-07-08T23:42:31Z</dcterms:created>
  <dcterms:modified xsi:type="dcterms:W3CDTF">2025-07-09T00:42:31Z</dcterms:modified>
  <dc:subject>中国普通卷尺市场调查研究与发展前景分析报告（2025-2031年）</dc:subject>
  <dc:title>中国普通卷尺市场调查研究与发展前景分析报告（2025-2031年）</dc:title>
  <cp:keywords>中国普通卷尺市场调查研究与发展前景分析报告（2025-2031年）</cp:keywords>
  <dc:description>中国普通卷尺市场调查研究与发展前景分析报告（2025-2031年）</dc:description>
</cp:coreProperties>
</file>