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8038835cb4fac" w:history="1">
              <w:r>
                <w:rPr>
                  <w:rStyle w:val="Hyperlink"/>
                </w:rPr>
                <w:t>2026-2032年中国激光二极管市场调查研究与趋势预测报告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8038835cb4fac" w:history="1">
              <w:r>
                <w:rPr>
                  <w:rStyle w:val="Hyperlink"/>
                </w:rPr>
                <w:t>2026-2032年中国激光二极管市场调查研究与趋势预测报告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8038835cb4fac" w:history="1">
                <w:r>
                  <w:rPr>
                    <w:rStyle w:val="Hyperlink"/>
                  </w:rPr>
                  <w:t>https://www.20087.com/7/68/JiGuangErJiGuanDeFaZhanQuShi.html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二极管是半导体激光器的核心发光器件，凭借体积小、效率高、调制速度快等优势，已广泛应用于光通信、激光雷达、医疗美容、工业加工及消费电子（如手机3D传感）。主流产品涵盖边发射与垂直腔面发射（VCSEL）两类，波长覆盖可见光至红外波段，强调输出功率稳定性、光束质量及寿命可靠性。在自动驾驶与AR/VR推动下，高功率VCSEL阵列与窄线宽DFB激光器需求激增。行业聚焦于提升外延片均匀性、散热结构设计及抗光学灾变损伤（COD）能力。然而，高温高湿环境下性能易衰减；多芯片合束带来光路复杂性；此外，高端外延设备与芯片工艺仍受制于少数国际厂商。</w:t>
      </w:r>
      <w:r>
        <w:rPr>
          <w:rFonts w:hint="eastAsia"/>
        </w:rPr>
        <w:br/>
      </w:r>
      <w:r>
        <w:rPr>
          <w:rFonts w:hint="eastAsia"/>
        </w:rPr>
        <w:t>　　未来，激光二极管将向硅光集成、量子应用与智能光子系统方向突破。混合集成技术将实现激光器与硅基调制器、探测器单片集成，支撑数据中心光互连；特定波长激光二极管将用于冷原子钟与量子密钥分发。AI算法将实时补偿波长漂移与功率波动，提升系统鲁棒性。此外，绿色制造工艺将减少MOCVD过程中的砷、磷排放。长远看，激光二极管将从“光源器件”升级为“信息-能量-感知融合光子引擎”，在下一代信息技术基础设施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8038835cb4fac" w:history="1">
        <w:r>
          <w:rPr>
            <w:rStyle w:val="Hyperlink"/>
          </w:rPr>
          <w:t>2026-2032年中国激光二极管市场调查研究与趋势预测报告</w:t>
        </w:r>
      </w:hyperlink>
      <w:r>
        <w:rPr>
          <w:rFonts w:hint="eastAsia"/>
        </w:rPr>
        <w:t>》基于国家统计局及相关协会的详实数据，结合长期监测的一手资料，全面分析了激光二极管行业的市场规模、需求变化、产业链动态及区域发展格局。报告重点解读了激光二极管行业竞争态势与重点企业的市场表现，并通过科学研判行业趋势与前景，揭示了激光二极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激光二极管行业界定</w:t>
      </w:r>
      <w:r>
        <w:rPr>
          <w:rFonts w:hint="eastAsia"/>
        </w:rPr>
        <w:br/>
      </w:r>
      <w:r>
        <w:rPr>
          <w:rFonts w:hint="eastAsia"/>
        </w:rPr>
        <w:t>　　第一节 激光二极管行业定义</w:t>
      </w:r>
      <w:r>
        <w:rPr>
          <w:rFonts w:hint="eastAsia"/>
        </w:rPr>
        <w:br/>
      </w:r>
      <w:r>
        <w:rPr>
          <w:rFonts w:hint="eastAsia"/>
        </w:rPr>
        <w:t>　　第二节 激光二极管行业特点分析</w:t>
      </w:r>
      <w:r>
        <w:rPr>
          <w:rFonts w:hint="eastAsia"/>
        </w:rPr>
        <w:br/>
      </w:r>
      <w:r>
        <w:rPr>
          <w:rFonts w:hint="eastAsia"/>
        </w:rPr>
        <w:t>　　第三节 激光二极管产业链分析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2025-2026年全球激光二极管行业市场运行形势分析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2025-2026年全球激光二极管行业发展概况</w:t>
      </w:r>
      <w:r>
        <w:rPr>
          <w:rFonts w:hint="eastAsia"/>
        </w:rPr>
        <w:br/>
      </w:r>
      <w:r>
        <w:rPr>
          <w:rFonts w:hint="eastAsia"/>
        </w:rPr>
        <w:t>　　第二节 全球激光二极管行业发展走势</w:t>
      </w:r>
      <w:r>
        <w:rPr>
          <w:rFonts w:hint="eastAsia"/>
        </w:rPr>
        <w:br/>
      </w:r>
      <w:r>
        <w:rPr>
          <w:rFonts w:hint="eastAsia"/>
        </w:rPr>
        <w:t>　　　　二、全球激光二极管行业市场分布情况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三、全球激光二极管行业发展趋势分析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全球激光二极管行业重点国家和区域分析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激光二极管行业经济环境分析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激光二极管行业政策环境分析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二、相关激光二极管行业标准分析</w:t>
      </w:r>
      <w:r>
        <w:rPr>
          <w:rFonts w:hint="eastAsia"/>
        </w:rPr>
        <w:br/>
      </w:r>
      <w:r>
        <w:rPr>
          <w:rFonts w:hint="eastAsia"/>
        </w:rPr>
        <w:t>　　第三节 激光二极管行业社会环境分析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2025-2026年中国激光二极管发展现状调研</w:t>
      </w:r>
      <w:r>
        <w:rPr>
          <w:rFonts w:hint="eastAsia"/>
        </w:rPr>
        <w:br/>
      </w:r>
      <w:r>
        <w:rPr>
          <w:rFonts w:hint="eastAsia"/>
        </w:rPr>
        <w:t>　　第一节 中国激光二极管市场现状分析</w:t>
      </w:r>
      <w:r>
        <w:rPr>
          <w:rFonts w:hint="eastAsia"/>
        </w:rPr>
        <w:br/>
      </w:r>
      <w:r>
        <w:rPr>
          <w:rFonts w:hint="eastAsia"/>
        </w:rPr>
        <w:t>　　第二节 中国激光二极管行业产量情况分析及预测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一、激光二极管总体产能规模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三、2020-2025年中国激光二极管产量统计</w:t>
      </w:r>
      <w:r>
        <w:rPr>
          <w:rFonts w:hint="eastAsia"/>
        </w:rPr>
        <w:br/>
      </w:r>
      <w:r>
        <w:rPr>
          <w:rFonts w:hint="eastAsia"/>
        </w:rPr>
        <w:t>　　　　二、激光二极管生产区域分布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三、2026-2032年中国激光二极管产量预测分析</w:t>
      </w:r>
      <w:r>
        <w:rPr>
          <w:rFonts w:hint="eastAsia"/>
        </w:rPr>
        <w:br/>
      </w:r>
      <w:r>
        <w:rPr>
          <w:rFonts w:hint="eastAsia"/>
        </w:rPr>
        <w:t>　　第三节 中国激光二极管市场需求分析及预测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一、中国激光二极管市场需求特点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二、2020-2025年中国激光二极管市场需求量统计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三、2026-2032年中国激光二极管市场需求量预测分析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激光二极管细分市场深度分析</w:t>
      </w:r>
      <w:r>
        <w:rPr>
          <w:rFonts w:hint="eastAsia"/>
        </w:rPr>
        <w:br/>
      </w:r>
      <w:r>
        <w:rPr>
          <w:rFonts w:hint="eastAsia"/>
        </w:rPr>
        <w:t>　　第一节 激光二极管细分市场（一）发展研究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激光二极管细分市场（二）发展研究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中国激光二极管行业进出口情况分析预测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2020-2025年中国激光二极管行业进出口情况分析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一、2020-2025年中国激光二极管行业进口分析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二、2020-2025年中国激光二极管行业出口分析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2026-2032年中国激光二极管行业进出口情况预测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一、2026-2032年中国激光二极管行业进口预测分析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二、2026-2032年中国激光二极管行业出口预测分析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影响激光二极管行业进出口变化的主要原因分析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2020-2025年中国激光二极管行业区域市场分析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中国激光二极管行业区域市场结构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重点地区激光二极管行业调研分析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激光二极管行业集中度分析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一、激光二极管市场集中度分析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二、激光二极管企业集中度分析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三、激光二极管区域集中度分析</w:t>
      </w:r>
      <w:r>
        <w:rPr>
          <w:rFonts w:hint="eastAsia"/>
        </w:rPr>
        <w:br/>
      </w:r>
      <w:r>
        <w:rPr>
          <w:rFonts w:hint="eastAsia"/>
        </w:rPr>
        <w:t>　　第二节 激光二极管行业主要企业竞争力分析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激光二极管行业竞争格局分析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一、2025-2026年激光二极管行业竞争分析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二、2025-2026年中外激光二极管产品竞争分析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三、2020-2025年我国激光二极管市场竞争分析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四、2026-2032年国内主要激光二极管企业动向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激光二极管重点企业（一）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激光二极管重点企业（二）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激光二极管重点企业（三）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激光二极管重点企业（四）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激光二极管重点企业（五）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激光二极管重点企业（六）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2026年激光二极管企业管理策略建议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提高激光二极管企业竞争力的策略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一、提高中国激光二极管企业核心竞争力的对策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二、激光二极管企业提升竞争力的主要方向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三、影响激光二极管企业核心竞争力的因素及提升途径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四、提高激光二极管企业竞争力的策略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对我国激光二极管品牌的战略思考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一、激光二极管实施品牌战略的意义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三、我国激光二极管企业的品牌战略</w:t>
      </w:r>
      <w:r>
        <w:rPr>
          <w:rFonts w:hint="eastAsia"/>
        </w:rPr>
        <w:br/>
      </w:r>
      <w:r>
        <w:rPr>
          <w:rFonts w:hint="eastAsia"/>
        </w:rPr>
        <w:t>　　　　四、激光二极管品牌战略管理的策略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2026-2032年中国激光二极管行业前景与风险预测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2026年中国激光二极管市场前景分析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2026-2032年中国激光二极管发展趋势预测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2026-2032年中国激光二极管行业投资特性分析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一、2026-2032年中国激光二极管行业进入壁垒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二、2026-2032年中国激光二极管行业盈利模式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三、2026-2032年中国激光二极管行业盈利因素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2026-2032年中国激光二极管行业投资机会分析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一、2026-2032年中国激光二极管细分市场投资机会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二、2026-2032年中国激光二极管行业区域市场投资潜力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2026-2032年中国激光二极管行业投资风险分析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一、2026-2032年中国激光二极管行业市场竞争风险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二、2026-2032年中国激光二极管行业技术风险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三、2026-2032年中国激光二极管行业政策风险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四、2026-2032年中国激光二极管行业进入退出风险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激光二极管行业研究结论</w:t>
      </w:r>
      <w:r>
        <w:rPr>
          <w:rFonts w:hint="eastAsia"/>
        </w:rPr>
        <w:br/>
      </w:r>
      <w:r>
        <w:rPr>
          <w:rFonts w:hint="eastAsia"/>
        </w:rPr>
        <w:t>　　第二节 激光二极管行业投资价值评估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中^智^林：激光二极管行业投资建议</w:t>
      </w:r>
      <w:r>
        <w:rPr>
          <w:rFonts w:hint="eastAsia"/>
        </w:rPr>
        <w:br/>
      </w:r>
      <w:r>
        <w:rPr>
          <w:rFonts w:hint="eastAsia"/>
        </w:rPr>
        <w:t>　　　　一、激光二极管行业投资策略建议</w:t>
      </w:r>
      <w:r>
        <w:rPr>
          <w:rFonts w:hint="eastAsia"/>
        </w:rPr>
        <w:br/>
      </w:r>
      <w:r>
        <w:rPr>
          <w:rFonts w:hint="eastAsia"/>
        </w:rPr>
        <w:t>　　　　二、激光二极管行业投资方向建议</w:t>
      </w:r>
      <w:r>
        <w:rPr>
          <w:rFonts w:hint="eastAsia"/>
        </w:rPr>
        <w:br/>
      </w:r>
      <w:r>
        <w:rPr>
          <w:rFonts w:hint="eastAsia"/>
        </w:rPr>
        <w:t>　　　　三、激光二极管行业投资方式建议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2026-2032年中国激光二极管行业产量预测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2020-2025年中国激光二极管行业市场需求及增长情况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2026-2032年中国激光二极管行业市场需求预测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2020-2025年中国激光二极管行业利润及增长情况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2020-2025年中国激光二极管行业进口量及增速统计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2020-2025年中国激光二极管行业出口量及增速统计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激光二极管重点企业经营情况分析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2026年激光二极管市场前景分析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2026-2032年中国激光二极管市场需求预测</w:t>
      </w:r>
      <w:r>
        <w:rPr>
          <w:rFonts w:hint="eastAsia"/>
        </w:rPr>
        <w:br/>
      </w:r>
      <w:r>
        <w:rPr>
          <w:rFonts w:hint="eastAsia"/>
        </w:rPr>
        <w:t>　　图表 2026年激光二极管发展趋势预测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8038835cb4fac" w:history="1">
        <w:r>
          <w:rPr>
            <w:rStyle w:val="Hyperlink"/>
          </w:rPr>
          <w:t>2026-2032年中国激光二极管市场调查研究与趋势预测报告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8038835cb4fac" w:history="1">
        <w:r>
          <w:rPr>
            <w:rStyle w:val="Hyperlink"/>
          </w:rPr>
          <w:t>https://www.20087.com/7/68/JiGuangErJiGuanDeFaZhanQuShi.html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热点：镭射二极管、激光二极管原理、激光二极管参数、激光二极管驱动电路、二极管激光器原理图、激光二极管回收、激光二极管与发光二极管的区别、ld激光二极管、激光二极管的作用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81ca119aa4495" w:history="1">
      <w:r>
        <w:rPr>
          <w:rStyle w:val="Hyperlink"/>
        </w:rPr>
        <w:t>2026-2032年中国激光二极管市场调查研究与趋势预测报告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iGuangErJiGuanDeFaZhanQuShi.html" TargetMode="External" Id="R5558038835cb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iGuangErJiGuanDeFaZhanQuShi.html" TargetMode="External" Id="Rb7b81ca119aa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2025-10-02T04:20:00Z</dcterms:created>
  <dcterms:modified xsi:type="dcterms:W3CDTF">2025-10-02T05:20:00Z</dcterms:modified>
  <dc:subject>2026-2032年中国激光二极管市场调查研究与趋势预测报告</dc:subject>
  <dc:title>2026-2032年中国激光二极管市场调查研究与趋势预测报告</dc:title>
  <cp:keywords>2026-2032年中国激光二极管市场调查研究与趋势预测报告</cp:keywords>
  <dc:description>2026-2032年中国激光二极管市场调查研究与趋势预测报告</dc:description>
</cp:coreProperties>
</file>