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14458db74c33" w:history="1">
              <w:r>
                <w:rPr>
                  <w:rStyle w:val="Hyperlink"/>
                </w:rPr>
                <w:t>全球与中国电信级交换机行业现状及市场前景报告（2025-2031年）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14458db74c33" w:history="1">
              <w:r>
                <w:rPr>
                  <w:rStyle w:val="Hyperlink"/>
                </w:rPr>
                <w:t>全球与中国电信级交换机行业现状及市场前景报告（2025-2031年）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b14458db74c33" w:history="1">
                <w:r>
                  <w:rPr>
                    <w:rStyle w:val="Hyperlink"/>
                  </w:rPr>
                  <w:t>https://www.20087.com/7/88/DianXinJiJiaoHuanJiDeFaZhanQianJing.html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b14458db74c33" w:history="1">
        <w:r>
          <w:rPr>
            <w:rStyle w:val="Hyperlink"/>
          </w:rPr>
          <w:t>全球与中国电信级交换机行业现状及市场前景报告（2025-2031年）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电信级交换机行业的现状与发展趋势，并对电信级交换机产业链各环节进行了系统性探讨。报告科学预测了电信级交换机行业未来发展方向，重点分析了电信级交换机技术现状及创新路径，同时聚焦电信级交换机重点企业的经营表现，评估了市场竞争格局、品牌影响力及市场集中度。通过对细分市场的深入研究及SWOT分析，报告揭示了电信级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中国电信级交换机概述</w:t>
      </w:r>
      <w:r>
        <w:rPr>
          <w:rFonts w:hint="eastAsia"/>
        </w:rPr>
        <w:br/>
      </w:r>
      <w:r>
        <w:rPr>
          <w:rFonts w:hint="eastAsia"/>
        </w:rPr>
        <w:t>　　第一节 电信级交换机行业定义</w:t>
      </w:r>
      <w:r>
        <w:rPr>
          <w:rFonts w:hint="eastAsia"/>
        </w:rPr>
        <w:br/>
      </w:r>
      <w:r>
        <w:rPr>
          <w:rFonts w:hint="eastAsia"/>
        </w:rPr>
        <w:t>　　第二节 电信级交换机行业发展特性</w:t>
      </w:r>
      <w:r>
        <w:rPr>
          <w:rFonts w:hint="eastAsia"/>
        </w:rPr>
        <w:br/>
      </w:r>
      <w:r>
        <w:rPr>
          <w:rFonts w:hint="eastAsia"/>
        </w:rPr>
        <w:t>　　第三节 电信级交换机产业链分析</w:t>
      </w:r>
      <w:r>
        <w:rPr>
          <w:rFonts w:hint="eastAsia"/>
        </w:rPr>
        <w:br/>
      </w:r>
      <w:r>
        <w:rPr>
          <w:rFonts w:hint="eastAsia"/>
        </w:rPr>
        <w:t>　　第四节 电信级交换机行业生命周期分析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2024-2025年国外主要电信级交换机市场发展概况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全球电信级交换机市场发展分析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北美地区电信级交换机市场概况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亚太地区主要国家电信级交换机市场概况</w:t>
      </w:r>
      <w:r>
        <w:rPr>
          <w:rFonts w:hint="eastAsia"/>
        </w:rPr>
        <w:br/>
      </w:r>
      <w:r>
        <w:rPr>
          <w:rFonts w:hint="eastAsia"/>
        </w:rPr>
        <w:t>　　第五节 全球电信级交换机市场发展预测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2024-2025年中国电信级交换机发展环境分析</w:t>
      </w:r>
      <w:r>
        <w:rPr>
          <w:rFonts w:hint="eastAsia"/>
        </w:rPr>
        <w:br/>
      </w:r>
      <w:r>
        <w:rPr>
          <w:rFonts w:hint="eastAsia"/>
        </w:rPr>
        <w:t>　　第一节 电信级交换机行业经济环境分析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电信级交换机行业相关政策、标准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电信级交换机行业相关发展规划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中国电信级交换机技术发展分析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当前电信级交换机技术发展现状分析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电信级交换机生产中需注意的问题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电信级交换机行业主要技术发展趋势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电信级交换机市场特性分析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电信级交换机行业SWOT分析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一、电信级交换机行业优势</w:t>
      </w:r>
      <w:r>
        <w:rPr>
          <w:rFonts w:hint="eastAsia"/>
        </w:rPr>
        <w:br/>
      </w:r>
      <w:r>
        <w:rPr>
          <w:rFonts w:hint="eastAsia"/>
        </w:rPr>
        <w:t>　　　　二、电信级交换机行业劣势</w:t>
      </w:r>
      <w:r>
        <w:rPr>
          <w:rFonts w:hint="eastAsia"/>
        </w:rPr>
        <w:br/>
      </w:r>
      <w:r>
        <w:rPr>
          <w:rFonts w:hint="eastAsia"/>
        </w:rPr>
        <w:t>　　　　三、电信级交换机行业机会</w:t>
      </w:r>
      <w:r>
        <w:rPr>
          <w:rFonts w:hint="eastAsia"/>
        </w:rPr>
        <w:br/>
      </w:r>
      <w:r>
        <w:rPr>
          <w:rFonts w:hint="eastAsia"/>
        </w:rPr>
        <w:t>　　　　四、电信级交换机行业风险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中国电信级交换机发展现状</w:t>
      </w:r>
      <w:r>
        <w:rPr>
          <w:rFonts w:hint="eastAsia"/>
        </w:rPr>
        <w:br/>
      </w:r>
      <w:r>
        <w:rPr>
          <w:rFonts w:hint="eastAsia"/>
        </w:rPr>
        <w:t>　　第一节 中国电信级交换机市场现状分析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中国电信级交换机行业产量情况分析及预测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一、电信级交换机总体产能规模</w:t>
      </w:r>
      <w:r>
        <w:rPr>
          <w:rFonts w:hint="eastAsia"/>
        </w:rPr>
        <w:br/>
      </w:r>
      <w:r>
        <w:rPr>
          <w:rFonts w:hint="eastAsia"/>
        </w:rPr>
        <w:t>　　　　二、电信级交换机生产区域分布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三、2019-2024年中国电信级交换机行业产量统计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第三节 中国电信级交换机市场需求分析及预测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中国电信级交换机价格趋势分析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2019-2024年电信级交换机行业经济运行状况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2019-2024年中国电信级交换机行业发展能力分析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2019-2024年电信级交换机行业偿债能力分析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2019-2024年电信级交换机制造企业数量分析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**地区电信级交换机市场发展分析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2019-2024年中国电信级交换机进出口分析</w:t>
      </w:r>
      <w:r>
        <w:rPr>
          <w:rFonts w:hint="eastAsia"/>
        </w:rPr>
        <w:br/>
      </w:r>
      <w:r>
        <w:rPr>
          <w:rFonts w:hint="eastAsia"/>
        </w:rPr>
        <w:t>　　第一节 电信级交换机进口情况分析</w:t>
      </w:r>
      <w:r>
        <w:rPr>
          <w:rFonts w:hint="eastAsia"/>
        </w:rPr>
        <w:br/>
      </w:r>
      <w:r>
        <w:rPr>
          <w:rFonts w:hint="eastAsia"/>
        </w:rPr>
        <w:t>　　第二节 电信级交换机出口情况分析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影响电信级交换机进出口因素分析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三、企业电信级交换机经营状况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电信级交换机企业多样化经营策略分析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二、现行电信级交换机行业多样化经营的方向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大型电信级交换机企业集团未来发展策略分析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对中小电信级交换机企业生产经营的建议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电信级交换机投资建议</w:t>
      </w:r>
      <w:r>
        <w:rPr>
          <w:rFonts w:hint="eastAsia"/>
        </w:rPr>
        <w:br/>
      </w:r>
      <w:r>
        <w:rPr>
          <w:rFonts w:hint="eastAsia"/>
        </w:rPr>
        <w:t>　　第一节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电信级交换机行业投资进入壁垒分析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14458db74c33" w:history="1">
        <w:r>
          <w:rPr>
            <w:rStyle w:val="Hyperlink"/>
          </w:rPr>
          <w:t>全球与中国电信级交换机行业现状及市场前景报告（2025-2031年）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b14458db74c33" w:history="1">
        <w:r>
          <w:rPr>
            <w:rStyle w:val="Hyperlink"/>
          </w:rPr>
          <w:t>https://www.20087.com/7/88/DianXinJiJiaoHuanJiDeFaZhanQianJing.html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热点：路由器与交换机区别、电信级交换机是什么级别、光纤交换机、电信的交换机长什么样子、光猫与交换机的网线接法图、电信局交换机、交换机种类、电信交换机房、电信光猫怎么连接交换机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54683c22b4d07" w:history="1">
      <w:r>
        <w:rPr>
          <w:rStyle w:val="Hyperlink"/>
        </w:rPr>
        <w:t>全球与中国电信级交换机行业现状及市场前景报告（2025-2031年）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XinJiJiaoHuanJiDeFaZhanQianJing.html" TargetMode="External" Id="Re28b14458db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XinJiJiaoHuanJiDeFaZhanQianJing.html" TargetMode="External" Id="Ra1e54683c22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2025-02-21T00:15:00Z</dcterms:created>
  <dcterms:modified xsi:type="dcterms:W3CDTF">2025-02-21T01:15:00Z</dcterms:modified>
  <dc:subject>全球与中国电信级交换机行业现状及市场前景报告（2025-2031年）</dc:subject>
  <dc:title>全球与中国电信级交换机行业现状及市场前景报告（2025-2031年）</dc:title>
  <cp:keywords>全球与中国电信级交换机行业现状及市场前景报告（2025-2031年）</cp:keywords>
  <dc:description>全球与中国电信级交换机行业现状及市场前景报告（2025-2031年）</dc:description>
</cp:coreProperties>
</file>