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2375f318e46a9" w:history="1">
              <w:r>
                <w:rPr>
                  <w:rStyle w:val="Hyperlink"/>
                </w:rPr>
                <w:t>2025-2031年中国药品包装机市场现状调研分析及发展前景报告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2375f318e46a9" w:history="1">
              <w:r>
                <w:rPr>
                  <w:rStyle w:val="Hyperlink"/>
                </w:rPr>
                <w:t>2025-2031年中国药品包装机市场现状调研分析及发展前景报告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2375f318e46a9" w:history="1">
                <w:r>
                  <w:rPr>
                    <w:rStyle w:val="Hyperlink"/>
                  </w:rPr>
                  <w:t>https://www.20087.com/M_JiXieJiDian/87/YaoPinBaoZhuangJiHangYeXianZhuangYuFaZhanQuShi.html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生产线上不可或缺的设备，负责完成药品的封装、标识和防伪等工序。近年来，随着制药行业对生产效率、包装质量和追溯能力的要求不断提高，药品包装机的技术水平显著提升。高速、自动化和智能化的包装线成为行业标准，同时，无菌包装和防伪技术的进步，保证了药品的安全性和合规性。行业内的企业通过不断的技术研发和市场拓展，形成了较为完善的供应链和售后服务体系。</w:t>
      </w:r>
      <w:r>
        <w:rPr>
          <w:rFonts w:hint="eastAsia"/>
        </w:rPr>
        <w:br/>
      </w:r>
      <w:r>
        <w:rPr>
          <w:rFonts w:hint="eastAsia"/>
        </w:rPr>
        <w:t>　　未来，药品包装机行业将更加侧重于定制化和智能化解决方案。随着个性化医疗和精准用药的发展，药品包装机将提供更加灵活的包装规格和标签定制，以适应小批量、多品种的生产需求。同时，物联网和人工智能技术的应用，将实现包装过程的实时监控和数据分析，提高设备的自我诊断和维护能力。此外，环保和可持续性将成为行业的重要考量，推动包装材料和工艺向可回收和生物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2375f318e46a9" w:history="1">
        <w:r>
          <w:rPr>
            <w:rStyle w:val="Hyperlink"/>
          </w:rPr>
          <w:t>2025-2031年中国药品包装机市场现状调研分析及发展前景报告</w:t>
        </w:r>
      </w:hyperlink>
      <w:r>
        <w:rPr>
          <w:rFonts w:hint="eastAsia"/>
        </w:rPr>
        <w:t>》基于多年市场监测与行业研究，全面分析了药品包装机行业的现状、市场需求及市场规模，详细解读了药品包装机产业链结构、价格趋势及细分市场特点。报告科学预测了行业前景与发展方向，重点剖析了品牌竞争格局、市场集中度及主要企业的经营表现，并通过SWOT分析揭示了药品包装机行业机遇与风险。为投资者和决策者提供专业、客观的战略建议，是把握药品包装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药品包装机行业制造商分析</w:t>
      </w:r>
      <w:r>
        <w:rPr>
          <w:rFonts w:hint="eastAsia"/>
        </w:rPr>
        <w:br/>
      </w:r>
      <w:r>
        <w:rPr>
          <w:rFonts w:hint="eastAsia"/>
        </w:rPr>
        <w:t>　　第一节 舟山市普陀双鱼药机包装厂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上海江南制药机械有限公司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瑞安凯迪药化机械有限公司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台山市新建业（药用）五金包装有限公司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瑞安市安泰制药机械有限公司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长沙燕达机械制造有限公司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舟山炜驰制药机械有限公司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常德同达机械制造有限公司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药品包装机行业发展预测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[^中智^林]竞争趋势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2025-2031年我国药品包装机市场需求规模</w:t>
      </w:r>
      <w:r>
        <w:rPr>
          <w:rFonts w:hint="eastAsia"/>
        </w:rPr>
        <w:br/>
      </w:r>
      <w:r>
        <w:rPr>
          <w:rFonts w:hint="eastAsia"/>
        </w:rPr>
        <w:t>　　图表 2025-2031年我国药品包装机行业部分企业市场份额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2025-2031年舟山市普陀双鱼药机包装厂销售收入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2025-2031年舟山市普陀双鱼药机包装厂利润费用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2025-2031年舟山市普陀双鱼药机包装厂利润总额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2025-2031年舟山市普陀双鱼药机包装厂资产报酬率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2025-2031年舟山市普陀双鱼药机包装厂应收账款净额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2025-2031年舟山市普陀双鱼药机包装厂应收账款周转率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2025-2031年舟山市普陀双鱼药机包装厂流动资产周转率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2025-2031年舟山市普陀双鱼药机包装厂资产总计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2025-2031年舟山市普陀双鱼药机包装厂负债合计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2025-2031年舟山市普陀双鱼药机包装厂资产负债率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2025-2031年舟山市普陀双鱼药机包装厂固定资产净值</w:t>
      </w:r>
      <w:r>
        <w:rPr>
          <w:rFonts w:hint="eastAsia"/>
        </w:rPr>
        <w:br/>
      </w:r>
      <w:r>
        <w:rPr>
          <w:rFonts w:hint="eastAsia"/>
        </w:rPr>
        <w:t>　　图表 2025-2031年舟山市普陀双鱼药机包装厂总资产周转率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2025-2031年上海江南制药机械有限公司总资产周转率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2025-2031年瑞安凯迪药化机械有限公司总资产周转率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2025-2031年台山市新建业（药用）五金包装有限公司应收账周转率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2025-2031年台山市新建业（药用）五金包装有限公司流动资产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2025-2031年台山市新建业（药用）五金包装有限公司总资产周转率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2025-2031年瑞安市安泰制药机械有限公司总资产周转率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2025-2031年长沙燕达机械制造有限公司总资产周转率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2025-2031年舟山炜驰制药机械有限公司固定资产净值</w:t>
      </w:r>
      <w:r>
        <w:rPr>
          <w:rFonts w:hint="eastAsia"/>
        </w:rPr>
        <w:br/>
      </w:r>
      <w:r>
        <w:rPr>
          <w:rFonts w:hint="eastAsia"/>
        </w:rPr>
        <w:t>　　图表 2025-2031年舟山炜驰制药机械有限公司总资产周转率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2025-2031年常德同达机械制造有限公司利润费用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2025-2031年常德同达机械制造有限公司资产报酬率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2025-2031年常德同达机械制造有限公司应收账款净额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2025-2031年常德同达机械制造有限公司应收账款周转率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2025-2031年常德同达机械制造有限公司资产总计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2025-2031年常德同达机械制造有限公司负债合计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2025-2031年常德同达机械制造有限公司固定资产净值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2375f318e46a9" w:history="1">
        <w:r>
          <w:rPr>
            <w:rStyle w:val="Hyperlink"/>
          </w:rPr>
          <w:t>2025-2031年中国药品包装机市场现状调研分析及发展前景报告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2375f318e46a9" w:history="1">
        <w:r>
          <w:rPr>
            <w:rStyle w:val="Hyperlink"/>
          </w:rPr>
          <w:t>https://www.20087.com/M_JiXieJiDian/87/YaoPinBaoZhuangJiHangYeXianZhuangYuFaZhanQuShi.html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ebf71fc44afa" w:history="1">
      <w:r>
        <w:rPr>
          <w:rStyle w:val="Hyperlink"/>
        </w:rPr>
        <w:t>2025-2031年中国药品包装机市场现状调研分析及发展前景报告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aoPinBaoZhuangJiHangYeXianZhuangYuFaZhanQuShi.html" TargetMode="External" Id="R4b72375f318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aoPinBaoZhuangJiHangYeXianZhuangYuFaZhanQuShi.html" TargetMode="External" Id="R1681ebf71fc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2025-02-25T05:50:00Z</dcterms:created>
  <dcterms:modified xsi:type="dcterms:W3CDTF">2025-02-25T06:50:00Z</dcterms:modified>
  <dc:subject>2025-2031年中国药品包装机市场现状调研分析及发展前景报告</dc:subject>
  <dc:title>2025-2031年中国药品包装机市场现状调研分析及发展前景报告</dc:title>
  <cp:keywords>2025-2031年中国药品包装机市场现状调研分析及发展前景报告</cp:keywords>
  <dc:description>2025-2031年中国药品包装机市场现状调研分析及发展前景报告</dc:description>
</cp:coreProperties>
</file>