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158193952047f0" w:history="1">
              <w:r>
                <w:rPr>
                  <w:rStyle w:val="Hyperlink"/>
                </w:rPr>
                <w:t>中国低水峰光纤行业研究与发展前景预测报告（2026-2032年）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158193952047f0" w:history="1">
              <w:r>
                <w:rPr>
                  <w:rStyle w:val="Hyperlink"/>
                </w:rPr>
                <w:t>中国低水峰光纤行业研究与发展前景预测报告（2026-2032年）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158193952047f0" w:history="1">
                <w:r>
                  <w:rPr>
                    <w:rStyle w:val="Hyperlink"/>
                  </w:rPr>
                  <w:t>https://www.20087.com/8/78/DiShuiFengGuangXianShiChangQianJingFenXi.html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低水峰光纤（Low Water Peak Fiber，ITU-T G.652.D标准）作为现代光通信网络的主流传输介质，广泛应用于城域网、接入网及数据中心互联场景。低水峰光纤通过优化制造工艺，显著降低1383 nm波长附近由羟基（OH⁻）杂质引起的水峰吸收，实现1260–1625 nm全波段低损耗传输，支持CWDM等低成本波分复用技术。凭借与现有G.652系统兼容、成本可控及部署灵活等优势，低水峰光纤已成为FTTx和5G前传基础设施的首选。然而，在超长距或高功率应用场景中，非线性效应与微弯敏感性仍对系统性能构成限制；同时，部分老旧光缆网络因未采用低水峰光纤，制约了全波段资源利用效率。</w:t>
      </w:r>
      <w:r>
        <w:rPr>
          <w:rFonts w:hint="eastAsia"/>
        </w:rPr>
        <w:br/>
      </w:r>
      <w:r>
        <w:rPr>
          <w:rFonts w:hint="eastAsia"/>
        </w:rPr>
        <w:t>　　未来，低水峰光纤将向超低损耗、大有效面积与多芯集成方向演进。市场调研网认为，纯硅芯光纤可进一步降低瑞利散射，适配400G/800G高速相干传输；弯曲不敏感设计将提升室内布线可靠性。在系统层面，低水峰光纤与空分复用（SDM）技术结合，有望通过多芯或少模结构突破单纤容量瓶颈。此外，面向量子通信与传感融合网络，低水峰光纤的偏振保持与低噪声特性将被深度挖掘。尽管空心光纤等颠覆性技术处于探索阶段，低水峰光纤凭借成熟生态与持续迭代能力，仍将在未来十年内作为光传输骨干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158193952047f0" w:history="1">
        <w:r>
          <w:rPr>
            <w:rStyle w:val="Hyperlink"/>
          </w:rPr>
          <w:t>中国低水峰光纤行业研究与发展前景预测报告（2026-2032年）</w:t>
        </w:r>
      </w:hyperlink>
      <w:r>
        <w:rPr>
          <w:rFonts w:hint="eastAsia"/>
        </w:rPr>
        <w:t>》，2025年低水峰光纤行业市场规模达 亿元，预计2032年市场规模将达 亿元，期间年均复合增长率（CAGR）达 %。报告依托国家统计局及低水峰光纤相关协会的详实数据，全面解析了低水峰光纤行业现状与市场需求，重点分析了低水峰光纤市场规模、产业链结构及价格动态，并对低水峰光纤细分市场进行了详细探讨。报告科学预测了低水峰光纤市场前景与发展趋势，评估了品牌竞争格局、市场集中度及重点企业的市场表现。同时，通过SWOT分析揭示了低水峰光纤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低水峰光纤行业概述</w:t>
      </w:r>
      <w:r>
        <w:rPr>
          <w:rFonts w:hint="eastAsia"/>
        </w:rPr>
        <w:br/>
      </w:r>
      <w:r>
        <w:rPr>
          <w:rFonts w:hint="eastAsia"/>
        </w:rPr>
        <w:t>　　第一节 低水峰光纤定义与分类</w:t>
      </w:r>
      <w:r>
        <w:rPr>
          <w:rFonts w:hint="eastAsia"/>
        </w:rPr>
        <w:br/>
      </w:r>
      <w:r>
        <w:rPr>
          <w:rFonts w:hint="eastAsia"/>
        </w:rPr>
        <w:t>　　第二节 低水峰光纤应用领域</w:t>
      </w:r>
      <w:r>
        <w:rPr>
          <w:rFonts w:hint="eastAsia"/>
        </w:rPr>
        <w:br/>
      </w:r>
      <w:r>
        <w:rPr>
          <w:rFonts w:hint="eastAsia"/>
        </w:rPr>
        <w:t>　　第三节 低水峰光纤行业经济指标分析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低水峰光纤产业链及经营模式分析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三、低水峰光纤销售模式及销售渠道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全球低水峰光纤市场发展综述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2020-2025年全球低水峰光纤市场规模与趋势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主要国家与地区低水峰光纤市场分析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2026-2032年全球低水峰光纤行业发展趋势与前景预测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中国低水峰光纤行业市场分析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2025-2026年低水峰光纤产能与投资动态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一、国内低水峰光纤产能及利用情况</w:t>
      </w:r>
      <w:r>
        <w:rPr>
          <w:rFonts w:hint="eastAsia"/>
        </w:rPr>
        <w:br/>
      </w:r>
      <w:r>
        <w:rPr>
          <w:rFonts w:hint="eastAsia"/>
        </w:rPr>
        <w:t>　　　　二、低水峰光纤产能扩张与投资动态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2026-2032年低水峰光纤行业产量统计与趋势预测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一、2020-2025年低水峰光纤行业产量数据统计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1、2020-2025年低水峰光纤产量及增长趋势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2、2020-2025年低水峰光纤细分产品产量及份额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二、影响低水峰光纤产量的关键因素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三、2026-2032年低水峰光纤产量预测</w:t>
      </w:r>
      <w:r>
        <w:rPr>
          <w:rFonts w:hint="eastAsia"/>
        </w:rPr>
        <w:br/>
      </w:r>
      <w:r>
        <w:rPr>
          <w:rFonts w:hint="eastAsia"/>
        </w:rPr>
        <w:t>　　第三节 2026-2032年低水峰光纤市场需求与销售分析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一、2025-2026年低水峰光纤行业需求现状</w:t>
      </w:r>
      <w:r>
        <w:rPr>
          <w:rFonts w:hint="eastAsia"/>
        </w:rPr>
        <w:br/>
      </w:r>
      <w:r>
        <w:rPr>
          <w:rFonts w:hint="eastAsia"/>
        </w:rPr>
        <w:t>　　　　二、低水峰光纤客户群体与需求特点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三、2020-2025年低水峰光纤行业销售规模分析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四、2026-2032年低水峰光纤市场增长潜力与规模预测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中国低水峰光纤细分市场与下游应用领域分析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低水峰光纤细分市场分析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一、2025-2026年低水峰光纤主要细分产品市场现状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低水峰光纤下游应用与客户群体分析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一、2025-2026年低水峰光纤各应用领域市场现状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2025-2026年低水峰光纤行业技术发展现状及趋势分析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低水峰光纤行业技术发展现状分析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国内外低水峰光纤行业技术差异与原因</w:t>
      </w:r>
      <w:r>
        <w:rPr>
          <w:rFonts w:hint="eastAsia"/>
        </w:rPr>
        <w:br/>
      </w:r>
      <w:r>
        <w:rPr>
          <w:rFonts w:hint="eastAsia"/>
        </w:rPr>
        <w:t>　　第三节 低水峰光纤行业技术发展方向、趋势预测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提升低水峰光纤行业技术能力策略建议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低水峰光纤价格机制与竞争策略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一、2020-2025年低水峰光纤市场价格走势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低水峰光纤定价策略与方法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2026-2032年低水峰光纤价格竞争态势与趋势预测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中国低水峰光纤行业重点区域市场研究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2025-2026年重点区域低水峰光纤市场发展概况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二、2020-2025年低水峰光纤市场需求规模情况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三、2026-2032年低水峰光纤行业发展潜力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二、2020-2025年低水峰光纤市场需求规模情况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三、2026-2032年低水峰光纤行业发展潜力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二、2020-2025年低水峰光纤市场需求规模情况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三、2026-2032年低水峰光纤行业发展潜力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二、2020-2025年低水峰光纤市场需求规模情况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三、2026-2032年低水峰光纤行业发展潜力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二、2020-2025年低水峰光纤市场需求规模情况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三、2026-2032年低水峰光纤行业发展潜力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2020-2025年中国低水峰光纤行业进出口情况分析</w:t>
      </w:r>
      <w:r>
        <w:rPr>
          <w:rFonts w:hint="eastAsia"/>
        </w:rPr>
        <w:br/>
      </w:r>
      <w:r>
        <w:rPr>
          <w:rFonts w:hint="eastAsia"/>
        </w:rPr>
        <w:t>　　第一节 低水峰光纤行业进口情况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一、2020-2025年低水峰光纤进口规模及增长情况</w:t>
      </w:r>
      <w:r>
        <w:rPr>
          <w:rFonts w:hint="eastAsia"/>
        </w:rPr>
        <w:br/>
      </w:r>
      <w:r>
        <w:rPr>
          <w:rFonts w:hint="eastAsia"/>
        </w:rPr>
        <w:t>　　　　二、低水峰光纤主要进口来源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低水峰光纤行业出口情况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一、2020-2025年低水峰光纤出口规模及增长情况</w:t>
      </w:r>
      <w:r>
        <w:rPr>
          <w:rFonts w:hint="eastAsia"/>
        </w:rPr>
        <w:br/>
      </w:r>
      <w:r>
        <w:rPr>
          <w:rFonts w:hint="eastAsia"/>
        </w:rPr>
        <w:t>　　　　二、低水峰光纤主要出口目的地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2020-2025年中国低水峰光纤行业总体发展与财务状况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2020-2025年中国低水峰光纤行业规模情况</w:t>
      </w:r>
      <w:r>
        <w:rPr>
          <w:rFonts w:hint="eastAsia"/>
        </w:rPr>
        <w:br/>
      </w:r>
      <w:r>
        <w:rPr>
          <w:rFonts w:hint="eastAsia"/>
        </w:rPr>
        <w:t>　　　　一、低水峰光纤行业企业数量规模</w:t>
      </w:r>
      <w:r>
        <w:rPr>
          <w:rFonts w:hint="eastAsia"/>
        </w:rPr>
        <w:br/>
      </w:r>
      <w:r>
        <w:rPr>
          <w:rFonts w:hint="eastAsia"/>
        </w:rPr>
        <w:t>　　　　二、低水峰光纤行业从业人员规模</w:t>
      </w:r>
      <w:r>
        <w:rPr>
          <w:rFonts w:hint="eastAsia"/>
        </w:rPr>
        <w:br/>
      </w:r>
      <w:r>
        <w:rPr>
          <w:rFonts w:hint="eastAsia"/>
        </w:rPr>
        <w:t>　　　　三、低水峰光纤行业市场敏感性分析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2020-2025年中国低水峰光纤行业财务能力分析</w:t>
      </w:r>
      <w:r>
        <w:rPr>
          <w:rFonts w:hint="eastAsia"/>
        </w:rPr>
        <w:br/>
      </w:r>
      <w:r>
        <w:rPr>
          <w:rFonts w:hint="eastAsia"/>
        </w:rPr>
        <w:t>　　　　一、低水峰光纤行业盈利能力</w:t>
      </w:r>
      <w:r>
        <w:rPr>
          <w:rFonts w:hint="eastAsia"/>
        </w:rPr>
        <w:br/>
      </w:r>
      <w:r>
        <w:rPr>
          <w:rFonts w:hint="eastAsia"/>
        </w:rPr>
        <w:t>　　　　二、低水峰光纤行业偿债能力</w:t>
      </w:r>
      <w:r>
        <w:rPr>
          <w:rFonts w:hint="eastAsia"/>
        </w:rPr>
        <w:br/>
      </w:r>
      <w:r>
        <w:rPr>
          <w:rFonts w:hint="eastAsia"/>
        </w:rPr>
        <w:t>　　　　三、低水峰光纤行业营运能力</w:t>
      </w:r>
      <w:r>
        <w:rPr>
          <w:rFonts w:hint="eastAsia"/>
        </w:rPr>
        <w:br/>
      </w:r>
      <w:r>
        <w:rPr>
          <w:rFonts w:hint="eastAsia"/>
        </w:rPr>
        <w:t>　　　　四、低水峰光纤行业发展能力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低水峰光纤行业重点企业调研分析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二、企业低水峰光纤业务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中国低水峰光纤行业竞争格局分析</w:t>
      </w:r>
      <w:r>
        <w:rPr>
          <w:rFonts w:hint="eastAsia"/>
        </w:rPr>
        <w:br/>
      </w:r>
      <w:r>
        <w:rPr>
          <w:rFonts w:hint="eastAsia"/>
        </w:rPr>
        <w:t>　　第一节 低水峰光纤行业竞争格局总览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2025-2026年低水峰光纤行业竞争力分析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2020-2025年低水峰光纤行业企业并购活动分析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2025-2026年低水峰光纤行业会展与招投标活动分析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一、低水峰光纤行业会展活动及其市场影响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2026年中国低水峰光纤企业发展企业发展策略与建议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低水峰光纤销售模式与渠道策略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低水峰光纤品牌与市场推广策略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低水峰光纤研发投入与技术创新能力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低水峰光纤合作联盟与资源整合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中国低水峰光纤行业风险与对策</w:t>
      </w:r>
      <w:r>
        <w:rPr>
          <w:rFonts w:hint="eastAsia"/>
        </w:rPr>
        <w:br/>
      </w:r>
      <w:r>
        <w:rPr>
          <w:rFonts w:hint="eastAsia"/>
        </w:rPr>
        <w:t>　　第一节 低水峰光纤行业SWOT分析</w:t>
      </w:r>
      <w:r>
        <w:rPr>
          <w:rFonts w:hint="eastAsia"/>
        </w:rPr>
        <w:br/>
      </w:r>
      <w:r>
        <w:rPr>
          <w:rFonts w:hint="eastAsia"/>
        </w:rPr>
        <w:t>　　　　一、低水峰光纤行业优势</w:t>
      </w:r>
      <w:r>
        <w:rPr>
          <w:rFonts w:hint="eastAsia"/>
        </w:rPr>
        <w:br/>
      </w:r>
      <w:r>
        <w:rPr>
          <w:rFonts w:hint="eastAsia"/>
        </w:rPr>
        <w:t>　　　　二、低水峰光纤行业劣势</w:t>
      </w:r>
      <w:r>
        <w:rPr>
          <w:rFonts w:hint="eastAsia"/>
        </w:rPr>
        <w:br/>
      </w:r>
      <w:r>
        <w:rPr>
          <w:rFonts w:hint="eastAsia"/>
        </w:rPr>
        <w:t>　　　　三、低水峰光纤市场机会</w:t>
      </w:r>
      <w:r>
        <w:rPr>
          <w:rFonts w:hint="eastAsia"/>
        </w:rPr>
        <w:br/>
      </w:r>
      <w:r>
        <w:rPr>
          <w:rFonts w:hint="eastAsia"/>
        </w:rPr>
        <w:t>　　　　四、低水峰光纤市场威胁</w:t>
      </w:r>
      <w:r>
        <w:rPr>
          <w:rFonts w:hint="eastAsia"/>
        </w:rPr>
        <w:br/>
      </w:r>
      <w:r>
        <w:rPr>
          <w:rFonts w:hint="eastAsia"/>
        </w:rPr>
        <w:t>　　第二节 低水峰光纤行业风险及对策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2026-2032年中国低水峰光纤行业前景与发展趋势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2025-2026年低水峰光纤行业发展环境分析</w:t>
      </w:r>
      <w:r>
        <w:rPr>
          <w:rFonts w:hint="eastAsia"/>
        </w:rPr>
        <w:br/>
      </w:r>
      <w:r>
        <w:rPr>
          <w:rFonts w:hint="eastAsia"/>
        </w:rPr>
        <w:t>　　　　一、低水峰光纤行业主管部门与监管体制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二、低水峰光纤行业主要法律法规及政策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三、低水峰光纤行业标准与质量监管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2026-2032年低水峰光纤行业发展趋势与方向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2026-2032年低水峰光纤行业发展潜力与机遇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低水峰光纤行业研究结论与建议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中-智林-：低水峰光纤行业发展建议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2020-2025年中国低水峰光纤市场规模及增长情况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2020-2025年中国低水峰光纤行业产量及增长趋势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2026-2032年中国低水峰光纤行业产量预测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2020-2025年中国低水峰光纤行业市场需求及增长情况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2026-2032年中国低水峰光纤行业市场需求预测</w:t>
      </w:r>
      <w:r>
        <w:rPr>
          <w:rFonts w:hint="eastAsia"/>
        </w:rPr>
        <w:br/>
      </w:r>
      <w:r>
        <w:rPr>
          <w:rFonts w:hint="eastAsia"/>
        </w:rPr>
        <w:t>　　图表 **地区低水峰光纤市场规模及增长情况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**地区低水峰光纤行业市场需求情况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**地区低水峰光纤市场规模及增长情况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**地区低水峰光纤行业市场需求情况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2020-2025年中国低水峰光纤行业出口情况分析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低水峰光纤重点企业经营情况分析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2026年低水峰光纤行业壁垒</w:t>
      </w:r>
      <w:r>
        <w:rPr>
          <w:rFonts w:hint="eastAsia"/>
        </w:rPr>
        <w:br/>
      </w:r>
      <w:r>
        <w:rPr>
          <w:rFonts w:hint="eastAsia"/>
        </w:rPr>
        <w:t>　　图表 2026年低水峰光纤市场前景分析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2026-2032年中国低水峰光纤市场规模预测</w:t>
      </w:r>
      <w:r>
        <w:rPr>
          <w:rFonts w:hint="eastAsia"/>
        </w:rPr>
        <w:br/>
      </w:r>
      <w:r>
        <w:rPr>
          <w:rFonts w:hint="eastAsia"/>
        </w:rPr>
        <w:t>　　图表 2026年低水峰光纤发展趋势预测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158193952047f0" w:history="1">
        <w:r>
          <w:rPr>
            <w:rStyle w:val="Hyperlink"/>
          </w:rPr>
          <w:t>中国低水峰光纤行业研究与发展前景预测报告（2026-2032年）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158193952047f0" w:history="1">
        <w:r>
          <w:rPr>
            <w:rStyle w:val="Hyperlink"/>
          </w:rPr>
          <w:t>https://www.20087.com/8/78/DiShuiFengGuangXianShiChangQianJingFenXi.html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热点：低水峰光纤预制棒的研究与制作工艺、低水峰单模光纤、无水峰光纤、零水峰单模光纤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a710097f5549dd" w:history="1">
      <w:r>
        <w:rPr>
          <w:rStyle w:val="Hyperlink"/>
        </w:rPr>
        <w:t>中国低水峰光纤行业研究与发展前景预测报告（2026-2032年）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8/DiShuiFengGuangXianShiChangQianJingFenXi.html" TargetMode="External" Id="R69158193952047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8/DiShuiFengGuangXianShiChangQianJingFenXi.html" TargetMode="External" Id="R0da710097f5549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2026-09-03T09:16:44Z</dcterms:created>
  <dcterms:modified xsi:type="dcterms:W3CDTF">2026-09-03T10:16:44Z</dcterms:modified>
  <dc:subject>中国低水峰光纤行业研究与发展前景预测报告（2026-2032年）</dc:subject>
  <dc:title>中国低水峰光纤行业研究与发展前景预测报告（2026-2032年）</dc:title>
  <cp:keywords>中国低水峰光纤行业研究与发展前景预测报告（2026-2032年）</cp:keywords>
  <dc:description>中国低水峰光纤行业研究与发展前景预测报告（2026-2032年）</dc:description>
</cp:coreProperties>
</file>