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2383294714784" w:history="1">
              <w:r>
                <w:rPr>
                  <w:rStyle w:val="Hyperlink"/>
                </w:rPr>
                <w:t>中国红外光敏管行业市场调研与前景趋势报告（2025-2031年）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2383294714784" w:history="1">
              <w:r>
                <w:rPr>
                  <w:rStyle w:val="Hyperlink"/>
                </w:rPr>
                <w:t>中国红外光敏管行业市场调研与前景趋势报告（2025-2031年）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2383294714784" w:history="1">
                <w:r>
                  <w:rPr>
                    <w:rStyle w:val="Hyperlink"/>
                  </w:rPr>
                  <w:t>https://www.20087.com/8/98/HongWaiGuangMinGuanDeQianJing.html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光敏管是一种基于半导体材料的光电探测器件，能够感应特定波长范围内的红外辐射并将其转换为电信号，广泛应用于自动感应、安防监控、通信传输和工业控制等领域。红外光敏管采用硅基或锗基材料，具备响应速度快、灵敏度高和体积小巧的特点，常见于自动门、烟雾报警器、红外遥控接收模块及光电开关等设备中。制造过程对材料纯度、结区结构和封装工艺有严格要求，以确保器件在不同光照条件下的稳定输出。产品性能受环境温度、背景光干扰和老化效应影响，需通过筛选和测试保障批次一致性。市场竞争较为充分，技术成熟度高，应用门槛较低，但高端应用如精密测距、气体分析等领域对器件的信噪比和温度稳定性提出更高要求。</w:t>
      </w:r>
      <w:r>
        <w:rPr>
          <w:rFonts w:hint="eastAsia"/>
        </w:rPr>
        <w:br/>
      </w:r>
      <w:r>
        <w:rPr>
          <w:rFonts w:hint="eastAsia"/>
        </w:rPr>
        <w:t>　　未来，红外光敏管的发展将向高性能、集成化与智能化方向演进。宽禁带半导体材料的应用有望提升器件在高温、强辐射环境下的工作稳定性，拓展其在新能源汽车、航空航天等极端工况下的适用性。多光谱响应设计和窄带滤光技术的引入，将增强对特定红外波段的选择性识别能力，满足气体检测、生物传感等精密测量需求。器件封装将更加小型化与模块化，支持表面贴装和高密度集成，适应消费电子和物联网设备对空间利用率的要求。同时，与信号调理电路、模数转换器的单片集成将形成智能传感单元，具备初步的信号处理与自校准功能。在制造端，自动化测试与分选技术的普及将提升产品良率与一致性。整体而言，红外光敏管将从单一探测元件向多功能感知节点转型，成为智能感知系统的基础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2383294714784" w:history="1">
        <w:r>
          <w:rPr>
            <w:rStyle w:val="Hyperlink"/>
          </w:rPr>
          <w:t>中国红外光敏管行业市场调研与前景趋势报告（2025-2031年）</w:t>
        </w:r>
      </w:hyperlink>
      <w:r>
        <w:rPr>
          <w:rFonts w:hint="eastAsia"/>
        </w:rPr>
        <w:t>》系统研究了红外光敏管行业，内容涵盖红外光敏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红外光敏管行业概述</w:t>
      </w:r>
      <w:r>
        <w:rPr>
          <w:rFonts w:hint="eastAsia"/>
        </w:rPr>
        <w:br/>
      </w:r>
      <w:r>
        <w:rPr>
          <w:rFonts w:hint="eastAsia"/>
        </w:rPr>
        <w:t>　　第一节 红外光敏管定义与分类</w:t>
      </w:r>
      <w:r>
        <w:rPr>
          <w:rFonts w:hint="eastAsia"/>
        </w:rPr>
        <w:br/>
      </w:r>
      <w:r>
        <w:rPr>
          <w:rFonts w:hint="eastAsia"/>
        </w:rPr>
        <w:t>　　第二节 红外光敏管应用领域</w:t>
      </w:r>
      <w:r>
        <w:rPr>
          <w:rFonts w:hint="eastAsia"/>
        </w:rPr>
        <w:br/>
      </w:r>
      <w:r>
        <w:rPr>
          <w:rFonts w:hint="eastAsia"/>
        </w:rPr>
        <w:t>　　第三节 红外光敏管行业经济指标分析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红外光敏管产业链及经营模式分析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三、红外光敏管销售模式及销售渠道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全球红外光敏管市场发展综述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2019-2024年全球红外光敏管市场规模与趋势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主要国家与地区红外光敏管市场分析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2025-2031年全球红外光敏管行业发展趋势与前景预测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中国红外光敏管行业市场分析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2024-2025年红外光敏管产能与投资动态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一、国内红外光敏管产能及利用情况</w:t>
      </w:r>
      <w:r>
        <w:rPr>
          <w:rFonts w:hint="eastAsia"/>
        </w:rPr>
        <w:br/>
      </w:r>
      <w:r>
        <w:rPr>
          <w:rFonts w:hint="eastAsia"/>
        </w:rPr>
        <w:t>　　　　二、红外光敏管产能扩张与投资动态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2025-2031年红外光敏管行业产量统计与趋势预测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一、2019-2024年红外光敏管行业产量数据统计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1、2019-2024年红外光敏管产量及增长趋势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2、2019-2024年红外光敏管细分产品产量及份额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二、影响红外光敏管产量的关键因素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三、2025-2031年红外光敏管产量预测</w:t>
      </w:r>
      <w:r>
        <w:rPr>
          <w:rFonts w:hint="eastAsia"/>
        </w:rPr>
        <w:br/>
      </w:r>
      <w:r>
        <w:rPr>
          <w:rFonts w:hint="eastAsia"/>
        </w:rPr>
        <w:t>　　第三节 2025-2031年红外光敏管市场需求与销售分析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一、2024-2025年红外光敏管行业需求现状</w:t>
      </w:r>
      <w:r>
        <w:rPr>
          <w:rFonts w:hint="eastAsia"/>
        </w:rPr>
        <w:br/>
      </w:r>
      <w:r>
        <w:rPr>
          <w:rFonts w:hint="eastAsia"/>
        </w:rPr>
        <w:t>　　　　二、红外光敏管客户群体与需求特点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三、2019-2024年红外光敏管行业销售规模分析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四、2025-2031年红外光敏管市场增长潜力与规模预测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中国红外光敏管细分市场与下游应用领域分析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红外光敏管细分市场分析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一、2024-2025年红外光敏管主要细分产品市场现状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红外光敏管下游应用与客户群体分析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一、2024-2025年红外光敏管各应用领域市场现状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2024-2025年红外光敏管行业技术发展现状及趋势分析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红外光敏管行业技术发展现状分析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国内外红外光敏管行业技术差异与原因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红外光敏管行业技术发展方向、趋势预测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提升红外光敏管行业技术能力策略建议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红外光敏管价格机制与竞争策略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一、2019-2024年红外光敏管市场价格走势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红外光敏管定价策略与方法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2025-2031年红外光敏管价格竞争态势与趋势预测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中国红外光敏管行业重点区域市场研究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2024-2025年重点区域红外光敏管市场发展概况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二、2019-2024年红外光敏管市场需求规模情况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三、2025-2031年红外光敏管行业发展潜力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二、2019-2024年红外光敏管市场需求规模情况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三、2025-2031年红外光敏管行业发展潜力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二、2019-2024年红外光敏管市场需求规模情况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三、2025-2031年红外光敏管行业发展潜力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二、2019-2024年红外光敏管市场需求规模情况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三、2025-2031年红外光敏管行业发展潜力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二、2019-2024年红外光敏管市场需求规模情况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三、2025-2031年红外光敏管行业发展潜力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2019-2024年中国红外光敏管行业进出口情况分析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红外光敏管行业进口情况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一、2019-2024年红外光敏管进口规模及增长情况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二、红外光敏管主要进口来源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红外光敏管行业出口情况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一、2019-2024年红外光敏管出口规模及增长情况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二、红外光敏管主要出口目的地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2019-2024年中国红外光敏管行业总体发展与财务状况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2019-2024年中国红外光敏管行业规模情况</w:t>
      </w:r>
      <w:r>
        <w:rPr>
          <w:rFonts w:hint="eastAsia"/>
        </w:rPr>
        <w:br/>
      </w:r>
      <w:r>
        <w:rPr>
          <w:rFonts w:hint="eastAsia"/>
        </w:rPr>
        <w:t>　　　　一、红外光敏管行业企业数量规模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二、红外光敏管行业从业人员规模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三、红外光敏管行业市场敏感性分析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2019-2024年中国红外光敏管行业财务能力分析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一、红外光敏管行业盈利能力</w:t>
      </w:r>
      <w:r>
        <w:rPr>
          <w:rFonts w:hint="eastAsia"/>
        </w:rPr>
        <w:br/>
      </w:r>
      <w:r>
        <w:rPr>
          <w:rFonts w:hint="eastAsia"/>
        </w:rPr>
        <w:t>　　　　二、红外光敏管行业偿债能力</w:t>
      </w:r>
      <w:r>
        <w:rPr>
          <w:rFonts w:hint="eastAsia"/>
        </w:rPr>
        <w:br/>
      </w:r>
      <w:r>
        <w:rPr>
          <w:rFonts w:hint="eastAsia"/>
        </w:rPr>
        <w:t>　　　　三、红外光敏管行业营运能力</w:t>
      </w:r>
      <w:r>
        <w:rPr>
          <w:rFonts w:hint="eastAsia"/>
        </w:rPr>
        <w:br/>
      </w:r>
      <w:r>
        <w:rPr>
          <w:rFonts w:hint="eastAsia"/>
        </w:rPr>
        <w:t>　　　　四、红外光敏管行业发展能力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红外光敏管行业重点企业调研分析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二、企业红外光敏管业务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二、企业红外光敏管业务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二、企业红外光敏管业务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二、企业红外光敏管业务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二、企业红外光敏管业务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二、企业红外光敏管业务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中国红外光敏管行业竞争格局分析</w:t>
      </w:r>
      <w:r>
        <w:rPr>
          <w:rFonts w:hint="eastAsia"/>
        </w:rPr>
        <w:br/>
      </w:r>
      <w:r>
        <w:rPr>
          <w:rFonts w:hint="eastAsia"/>
        </w:rPr>
        <w:t>　　第一节 红外光敏管行业竞争格局总览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2024-2025年红外光敏管行业竞争力分析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2019-2024年红外光敏管行业企业并购活动分析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2024-2025年红外光敏管行业会展与招投标活动分析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一、红外光敏管行业会展活动及其市场影响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2025年中国红外光敏管企业发展企业发展策略与建议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红外光敏管销售模式与渠道策略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红外光敏管品牌与市场推广策略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红外光敏管研发投入与技术创新能力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红外光敏管合作联盟与资源整合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中国红外光敏管行业风险与对策</w:t>
      </w:r>
      <w:r>
        <w:rPr>
          <w:rFonts w:hint="eastAsia"/>
        </w:rPr>
        <w:br/>
      </w:r>
      <w:r>
        <w:rPr>
          <w:rFonts w:hint="eastAsia"/>
        </w:rPr>
        <w:t>　　第一节 红外光敏管行业SWOT分析</w:t>
      </w:r>
      <w:r>
        <w:rPr>
          <w:rFonts w:hint="eastAsia"/>
        </w:rPr>
        <w:br/>
      </w:r>
      <w:r>
        <w:rPr>
          <w:rFonts w:hint="eastAsia"/>
        </w:rPr>
        <w:t>　　　　一、红外光敏管行业优势</w:t>
      </w:r>
      <w:r>
        <w:rPr>
          <w:rFonts w:hint="eastAsia"/>
        </w:rPr>
        <w:br/>
      </w:r>
      <w:r>
        <w:rPr>
          <w:rFonts w:hint="eastAsia"/>
        </w:rPr>
        <w:t>　　　　二、红外光敏管行业劣势</w:t>
      </w:r>
      <w:r>
        <w:rPr>
          <w:rFonts w:hint="eastAsia"/>
        </w:rPr>
        <w:br/>
      </w:r>
      <w:r>
        <w:rPr>
          <w:rFonts w:hint="eastAsia"/>
        </w:rPr>
        <w:t>　　　　三、红外光敏管市场机会</w:t>
      </w:r>
      <w:r>
        <w:rPr>
          <w:rFonts w:hint="eastAsia"/>
        </w:rPr>
        <w:br/>
      </w:r>
      <w:r>
        <w:rPr>
          <w:rFonts w:hint="eastAsia"/>
        </w:rPr>
        <w:t>　　　　四、红外光敏管市场威胁</w:t>
      </w:r>
      <w:r>
        <w:rPr>
          <w:rFonts w:hint="eastAsia"/>
        </w:rPr>
        <w:br/>
      </w:r>
      <w:r>
        <w:rPr>
          <w:rFonts w:hint="eastAsia"/>
        </w:rPr>
        <w:t>　　第二节 红外光敏管行业风险及对策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2025-2031年中国红外光敏管行业前景与发展趋势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2024-2025年红外光敏管行业发展环境分析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一、红外光敏管行业主管部门与监管体制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二、红外光敏管行业主要法律法规及政策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三、红外光敏管行业标准与质量监管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2025-2031年红外光敏管行业发展趋势与方向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2025-2031年红外光敏管行业发展潜力与机遇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红外光敏管行业研究结论与建议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中-智-林-－红外光敏管行业发展建议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红外光敏管行业类别</w:t>
      </w:r>
      <w:r>
        <w:rPr>
          <w:rFonts w:hint="eastAsia"/>
        </w:rPr>
        <w:br/>
      </w:r>
      <w:r>
        <w:rPr>
          <w:rFonts w:hint="eastAsia"/>
        </w:rPr>
        <w:t>　　图表 红外光敏管行业产业链调研</w:t>
      </w:r>
      <w:r>
        <w:rPr>
          <w:rFonts w:hint="eastAsia"/>
        </w:rPr>
        <w:br/>
      </w:r>
      <w:r>
        <w:rPr>
          <w:rFonts w:hint="eastAsia"/>
        </w:rPr>
        <w:t>　　图表 红外光敏管行业现状</w:t>
      </w:r>
      <w:r>
        <w:rPr>
          <w:rFonts w:hint="eastAsia"/>
        </w:rPr>
        <w:br/>
      </w:r>
      <w:r>
        <w:rPr>
          <w:rFonts w:hint="eastAsia"/>
        </w:rPr>
        <w:t>　　图表 红外光敏管行业标准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2019-2024年中国红外光敏管行业市场规模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2024年中国红外光敏管行业产能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2019-2024年中国红外光敏管行业产量统计</w:t>
      </w:r>
      <w:r>
        <w:rPr>
          <w:rFonts w:hint="eastAsia"/>
        </w:rPr>
        <w:br/>
      </w:r>
      <w:r>
        <w:rPr>
          <w:rFonts w:hint="eastAsia"/>
        </w:rPr>
        <w:t>　　图表 红外光敏管行业动态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2019-2024年中国红外光敏管市场需求量</w:t>
      </w:r>
      <w:r>
        <w:rPr>
          <w:rFonts w:hint="eastAsia"/>
        </w:rPr>
        <w:br/>
      </w:r>
      <w:r>
        <w:rPr>
          <w:rFonts w:hint="eastAsia"/>
        </w:rPr>
        <w:t>　　图表 2024年中国红外光敏管行业需求区域调研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2019-2024年中国红外光敏管行情</w:t>
      </w:r>
      <w:r>
        <w:rPr>
          <w:rFonts w:hint="eastAsia"/>
        </w:rPr>
        <w:br/>
      </w:r>
      <w:r>
        <w:rPr>
          <w:rFonts w:hint="eastAsia"/>
        </w:rPr>
        <w:t>　　图表 2019-2024年中国红外光敏管价格走势图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2019-2024年中国红外光敏管行业销售收入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2019-2024年中国红外光敏管行业盈利情况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2019-2024年中国红外光敏管行业利润总额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2019-2024年中国红外光敏管进口统计</w:t>
      </w:r>
      <w:r>
        <w:rPr>
          <w:rFonts w:hint="eastAsia"/>
        </w:rPr>
        <w:br/>
      </w:r>
      <w:r>
        <w:rPr>
          <w:rFonts w:hint="eastAsia"/>
        </w:rPr>
        <w:t>　　图表 2019-2024年中国红外光敏管出口统计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2019-2024年中国红外光敏管行业企业数量统计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**地区红外光敏管市场规模</w:t>
      </w:r>
      <w:r>
        <w:rPr>
          <w:rFonts w:hint="eastAsia"/>
        </w:rPr>
        <w:br/>
      </w:r>
      <w:r>
        <w:rPr>
          <w:rFonts w:hint="eastAsia"/>
        </w:rPr>
        <w:t>　　图表 **地区红外光敏管行业市场需求</w:t>
      </w:r>
      <w:r>
        <w:rPr>
          <w:rFonts w:hint="eastAsia"/>
        </w:rPr>
        <w:br/>
      </w:r>
      <w:r>
        <w:rPr>
          <w:rFonts w:hint="eastAsia"/>
        </w:rPr>
        <w:t>　　图表 **地区红外光敏管市场调研</w:t>
      </w:r>
      <w:r>
        <w:rPr>
          <w:rFonts w:hint="eastAsia"/>
        </w:rPr>
        <w:br/>
      </w:r>
      <w:r>
        <w:rPr>
          <w:rFonts w:hint="eastAsia"/>
        </w:rPr>
        <w:t>　　图表 **地区红外光敏管行业市场需求分析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**地区红外光敏管市场规模</w:t>
      </w:r>
      <w:r>
        <w:rPr>
          <w:rFonts w:hint="eastAsia"/>
        </w:rPr>
        <w:br/>
      </w:r>
      <w:r>
        <w:rPr>
          <w:rFonts w:hint="eastAsia"/>
        </w:rPr>
        <w:t>　　图表 **地区红外光敏管行业市场需求</w:t>
      </w:r>
      <w:r>
        <w:rPr>
          <w:rFonts w:hint="eastAsia"/>
        </w:rPr>
        <w:br/>
      </w:r>
      <w:r>
        <w:rPr>
          <w:rFonts w:hint="eastAsia"/>
        </w:rPr>
        <w:t>　　图表 **地区红外光敏管市场调研</w:t>
      </w:r>
      <w:r>
        <w:rPr>
          <w:rFonts w:hint="eastAsia"/>
        </w:rPr>
        <w:br/>
      </w:r>
      <w:r>
        <w:rPr>
          <w:rFonts w:hint="eastAsia"/>
        </w:rPr>
        <w:t>　　图表 **地区红外光敏管行业市场需求分析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红外光敏管行业竞争对手分析</w:t>
      </w:r>
      <w:r>
        <w:rPr>
          <w:rFonts w:hint="eastAsia"/>
        </w:rPr>
        <w:br/>
      </w:r>
      <w:r>
        <w:rPr>
          <w:rFonts w:hint="eastAsia"/>
        </w:rPr>
        <w:t>　　图表 红外光敏管重点企业（一）基本信息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红外光敏管重点企业（一）经营情况分析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红外光敏管重点企业（一）主要经济指标情况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红外光敏管重点企业（一）偿债能力情况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红外光敏管重点企业（一）运营能力情况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红外光敏管重点企业（一）成长能力情况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红外光敏管重点企业（二）基本信息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红外光敏管重点企业（二）经营情况分析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红外光敏管重点企业（二）主要经济指标情况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红外光敏管重点企业（二）偿债能力情况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红外光敏管重点企业（二）运营能力情况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红外光敏管重点企业（二）成长能力情况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红外光敏管重点企业（三）基本信息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红外光敏管重点企业（三）经营情况分析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红外光敏管重点企业（三）主要经济指标情况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红外光敏管重点企业（三）偿债能力情况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红外光敏管重点企业（三）运营能力情况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红外光敏管重点企业（三）成长能力情况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2025-2031年中国红外光敏管行业产能预测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2025-2031年中国红外光敏管行业产量预测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2025-2031年中国红外光敏管市场需求预测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2025-2031年中国红外光敏管行业市场规模预测</w:t>
      </w:r>
      <w:r>
        <w:rPr>
          <w:rFonts w:hint="eastAsia"/>
        </w:rPr>
        <w:br/>
      </w:r>
      <w:r>
        <w:rPr>
          <w:rFonts w:hint="eastAsia"/>
        </w:rPr>
        <w:t>　　图表 红外光敏管行业准入条件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2025-2031年中国红外光敏管市场前景</w:t>
      </w:r>
      <w:r>
        <w:rPr>
          <w:rFonts w:hint="eastAsia"/>
        </w:rPr>
        <w:br/>
      </w:r>
      <w:r>
        <w:rPr>
          <w:rFonts w:hint="eastAsia"/>
        </w:rPr>
        <w:t>　　图表 2025-2031年中国红外光敏管行业信息化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2025-2031年中国红外光敏管行业风险分析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2025-2031年中国红外光敏管行业发展趋势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2383294714784" w:history="1">
        <w:r>
          <w:rPr>
            <w:rStyle w:val="Hyperlink"/>
          </w:rPr>
          <w:t>中国红外光敏管行业市场调研与前景趋势报告（2025-2031年）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2383294714784" w:history="1">
        <w:r>
          <w:rPr>
            <w:rStyle w:val="Hyperlink"/>
          </w:rPr>
          <w:t>https://www.20087.com/8/98/HongWaiGuangMinGuanDeQianJing.html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72f1985b34f9f" w:history="1">
      <w:r>
        <w:rPr>
          <w:rStyle w:val="Hyperlink"/>
        </w:rPr>
        <w:t>中国红外光敏管行业市场调研与前景趋势报告（2025-2031年）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ongWaiGuangMinGuanDeQianJing.html" TargetMode="External" Id="Re7a238329471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ongWaiGuangMinGuanDeQianJing.html" TargetMode="External" Id="R4c572f1985b3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2025-09-01T05:45:15Z</dcterms:created>
  <dcterms:modified xsi:type="dcterms:W3CDTF">2025-09-01T06:45:15Z</dcterms:modified>
  <dc:subject>中国红外光敏管行业市场调研与前景趋势报告（2025-2031年）</dc:subject>
  <dc:title>中国红外光敏管行业市场调研与前景趋势报告（2025-2031年）</dc:title>
  <cp:keywords>中国红外光敏管行业市场调研与前景趋势报告（2025-2031年）</cp:keywords>
  <dc:description>中国红外光敏管行业市场调研与前景趋势报告（2025-2031年）</dc:description>
</cp:coreProperties>
</file>