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b9d4d59c4b14" w:history="1">
              <w:r>
                <w:rPr>
                  <w:rStyle w:val="Hyperlink"/>
                </w:rPr>
                <w:t>2025-2031年中国高功率激光机行业市场分析与前景趋势预测报告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b9d4d59c4b14" w:history="1">
              <w:r>
                <w:rPr>
                  <w:rStyle w:val="Hyperlink"/>
                </w:rPr>
                <w:t>2025-2031年中国高功率激光机行业市场分析与前景趋势预测报告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b9d4d59c4b14" w:history="1">
                <w:r>
                  <w:rPr>
                    <w:rStyle w:val="Hyperlink"/>
                  </w:rPr>
                  <w:t>https://www.20087.com/8/98/GaoGongLvJiGuangJiShiChangXianZhuangHeQianJing.html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机已成为先进制造领域中材料加工的核心装备，广泛应用于金属切割、焊接、表面处理及增材制造等工业场景。主流设备以光纤激光器和二氧化碳激光器为主导，输出功率普遍进入万瓦级区间，能够高效处理厚板钢材、铝合金及其他高强度合金材料。技术演进聚焦于光束质量优化、电光转换效率提升与热管理系统的精细化设计，确保长时间稳定运行下的加工精度与一致性。集成化控制系统结合数控平台，支持复杂轨迹编程与多轴联动操作，满足航空航天、汽车制造及重型机械等行业对高精度零部件的严苛要求。同时，安全防护机制不断完善，配备封闭式加工舱、烟尘抽排系统与实时监控装置，保障作业环境的安全合规性。产业链上下游协同加强，推动核心元器件国产化进程加速，降低整机成本并提升服务响应速度。</w:t>
      </w:r>
      <w:r>
        <w:rPr>
          <w:rFonts w:hint="eastAsia"/>
        </w:rPr>
        <w:br/>
      </w:r>
      <w:r>
        <w:rPr>
          <w:rFonts w:hint="eastAsia"/>
        </w:rPr>
        <w:t>　　未来，高功率激光机将向智能化工艺适配方向深化发展，通过融合在线传感技术实现熔池动态监测、缺陷识别与闭环反馈调节，显著提升焊接接头质量与过程可重复性。超快激光与复合加工技术的融合将成为重要突破口，结合机械铣削、电弧焊或等离子工艺形成多能场协同加工单元，拓展在异种材料连接与微结构制造中的应用边界。设备架构趋于模块化与可重构设计，便于根据产线需求灵活配置功能模块，支持从单机作业到柔性制造系统的平滑升级。绿色制造理念将驱动能耗优化策略落地，包括智能待机模式、余热回收利用与低排放辅助系统集成，降低全生命周期运行成本。长远来看，高功率激光机有望深度嵌入数字化工厂架构，与MES系统和产品数据管理平台实现信息互通，支撑制造过程的透明化管控与远程运维服务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b9d4d59c4b14" w:history="1">
        <w:r>
          <w:rPr>
            <w:rStyle w:val="Hyperlink"/>
          </w:rPr>
          <w:t>2025-2031年中国高功率激光机行业市场分析与前景趋势预测报告</w:t>
        </w:r>
      </w:hyperlink>
      <w:r>
        <w:rPr>
          <w:rFonts w:hint="eastAsia"/>
        </w:rPr>
        <w:t>》基于权威数据，系统分析了高功率激光机行业的市场规模、供需结构和价格机制，梳理了高功率激光机产业链各环节现状及细分领域特点。报告研究了高功率激光机行业技术发展水平与创新方向，评估了高功率激光机重点企业的市场表现，结合高功率激光机区域市场差异分析了发展潜力。通过对政策环境、消费趋势和高功率激光机产业升级路径的研判，客观预测了高功率激光机行业未来走向与增长空间，同时识别了潜在风险因素。报告为政府部门制定高功率激光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高功率激光机行业概述</w:t>
      </w:r>
      <w:r>
        <w:rPr>
          <w:rFonts w:hint="eastAsia"/>
        </w:rPr>
        <w:br/>
      </w:r>
      <w:r>
        <w:rPr>
          <w:rFonts w:hint="eastAsia"/>
        </w:rPr>
        <w:t>　　第一节 高功率激光机定义与分类</w:t>
      </w:r>
      <w:r>
        <w:rPr>
          <w:rFonts w:hint="eastAsia"/>
        </w:rPr>
        <w:br/>
      </w:r>
      <w:r>
        <w:rPr>
          <w:rFonts w:hint="eastAsia"/>
        </w:rPr>
        <w:t>　　第二节 高功率激光机应用领域</w:t>
      </w:r>
      <w:r>
        <w:rPr>
          <w:rFonts w:hint="eastAsia"/>
        </w:rPr>
        <w:br/>
      </w:r>
      <w:r>
        <w:rPr>
          <w:rFonts w:hint="eastAsia"/>
        </w:rPr>
        <w:t>　　第三节 高功率激光机行业经济指标分析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一、高功率激光机行业赢利性评估</w:t>
      </w:r>
      <w:r>
        <w:rPr>
          <w:rFonts w:hint="eastAsia"/>
        </w:rPr>
        <w:br/>
      </w:r>
      <w:r>
        <w:rPr>
          <w:rFonts w:hint="eastAsia"/>
        </w:rPr>
        <w:t>　　　　二、高功率激光机行业成长速度分析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三、高功率激光机附加值提升空间探讨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四、高功率激光机行业进入壁垒分析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五、高功率激光机行业风险性评估</w:t>
      </w:r>
      <w:r>
        <w:rPr>
          <w:rFonts w:hint="eastAsia"/>
        </w:rPr>
        <w:br/>
      </w:r>
      <w:r>
        <w:rPr>
          <w:rFonts w:hint="eastAsia"/>
        </w:rPr>
        <w:t>　　　　六、高功率激光机行业周期性分析</w:t>
      </w:r>
      <w:r>
        <w:rPr>
          <w:rFonts w:hint="eastAsia"/>
        </w:rPr>
        <w:br/>
      </w:r>
      <w:r>
        <w:rPr>
          <w:rFonts w:hint="eastAsia"/>
        </w:rPr>
        <w:t>　　　　七、高功率激光机行业竞争程度指标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八、高功率激光机行业成熟度综合分析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高功率激光机产业链及经营模式分析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三、高功率激光机销售模式与渠道策略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全球高功率激光机市场发展分析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2024-2025年全球高功率激光机行业发展分析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一、全球高功率激光机行业市场规模与趋势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二、全球高功率激光机行业发展特点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三、全球高功率激光机行业竞争格局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主要国家与地区高功率激光机市场分析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2025-2031年全球高功率激光机行业发展趋势与前景预测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一、高功率激光机行业发展趋势</w:t>
      </w:r>
      <w:r>
        <w:rPr>
          <w:rFonts w:hint="eastAsia"/>
        </w:rPr>
        <w:br/>
      </w:r>
      <w:r>
        <w:rPr>
          <w:rFonts w:hint="eastAsia"/>
        </w:rPr>
        <w:t>　　　　二、高功率激光机行业发展潜力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中国高功率激光机行业市场分析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2024-2025年高功率激光机产能与投资动态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一、国内高功率激光机产能现状与利用效率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二、高功率激光机产能扩张与投资动态分析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2025-2031年高功率激光机行业产量统计与趋势预测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一、2019-2024年高功率激光机行业产量与增长趋势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1、2019-2024年高功率激光机产量及增长趋势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2、2019-2024年高功率激光机细分产品产量及份额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二、高功率激光机产量影响因素分析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三、2025-2031年高功率激光机产量预测</w:t>
      </w:r>
      <w:r>
        <w:rPr>
          <w:rFonts w:hint="eastAsia"/>
        </w:rPr>
        <w:br/>
      </w:r>
      <w:r>
        <w:rPr>
          <w:rFonts w:hint="eastAsia"/>
        </w:rPr>
        <w:t>　　第三节 2025-2031年高功率激光机市场需求与销售分析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一、2024-2025年高功率激光机行业需求现状</w:t>
      </w:r>
      <w:r>
        <w:rPr>
          <w:rFonts w:hint="eastAsia"/>
        </w:rPr>
        <w:br/>
      </w:r>
      <w:r>
        <w:rPr>
          <w:rFonts w:hint="eastAsia"/>
        </w:rPr>
        <w:t>　　　　二、高功率激光机客户群体与需求特点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三、2019-2024年高功率激光机行业销售规模分析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四、2025-2031年高功率激光机市场增长潜力与规模预测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2024-2025年高功率激光机行业技术发展现状及趋势分析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高功率激光机行业技术发展现状分析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国内外高功率激光机行业技术差距分析及差距形成的主要原因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高功率激光机行业技术发展方向、趋势预测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提升高功率激光机行业技术能力策略建议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中国高功率激光机细分市场分析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一、2024-2025年高功率激光机主要细分产品市场现状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高功率激光机价格机制与竞争策略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一、2019-2024年高功率激光机市场价格走势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高功率激光机定价策略与方法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2025-2031年高功率激光机价格竞争态势与趋势预测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中国高功率激光机行业重点区域市场研究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2024-2025年重点区域高功率激光机市场发展概况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二、2019-2024年高功率激光机市场需求规模情况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三、2025-2031年高功率激光机行业发展潜力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2019-2024年中国高功率激光机行业进出口情况分析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高功率激光机行业进口规模与来源分析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一、2019-2024年高功率激光机进口规模分析</w:t>
      </w:r>
      <w:r>
        <w:rPr>
          <w:rFonts w:hint="eastAsia"/>
        </w:rPr>
        <w:br/>
      </w:r>
      <w:r>
        <w:rPr>
          <w:rFonts w:hint="eastAsia"/>
        </w:rPr>
        <w:t>　　　　二、高功率激光机主要进口来源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高功率激光机行业出口规模与目的地分析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一、2019-2024年高功率激光机出口规模分析</w:t>
      </w:r>
      <w:r>
        <w:rPr>
          <w:rFonts w:hint="eastAsia"/>
        </w:rPr>
        <w:br/>
      </w:r>
      <w:r>
        <w:rPr>
          <w:rFonts w:hint="eastAsia"/>
        </w:rPr>
        <w:t>　　　　二、高功率激光机主要出口目的地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2019-2024年中国高功率激光机总体规模与财务指标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中国高功率激光机行业总体规模分析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一、高功率激光机企业数量与结构</w:t>
      </w:r>
      <w:r>
        <w:rPr>
          <w:rFonts w:hint="eastAsia"/>
        </w:rPr>
        <w:br/>
      </w:r>
      <w:r>
        <w:rPr>
          <w:rFonts w:hint="eastAsia"/>
        </w:rPr>
        <w:t>　　　　二、高功率激光机从业人员规模</w:t>
      </w:r>
      <w:r>
        <w:rPr>
          <w:rFonts w:hint="eastAsia"/>
        </w:rPr>
        <w:br/>
      </w:r>
      <w:r>
        <w:rPr>
          <w:rFonts w:hint="eastAsia"/>
        </w:rPr>
        <w:t>　　　　三、高功率激光机行业资产状况</w:t>
      </w:r>
      <w:r>
        <w:rPr>
          <w:rFonts w:hint="eastAsia"/>
        </w:rPr>
        <w:br/>
      </w:r>
      <w:r>
        <w:rPr>
          <w:rFonts w:hint="eastAsia"/>
        </w:rPr>
        <w:t>　　第二节 中国高功率激光机行业财务指标总体分析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高功率激光机行业重点企业经营状况分析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高功率激光机重点企业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高功率激光机领先企业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高功率激光机标杆企业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高功率激光机代表企业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高功率激光机龙头企业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高功率激光机重点企业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中国高功率激光机行业竞争格局分析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高功率激光机行业竞争格局总览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2024-2025年高功率激光机行业竞争力分析</w:t>
      </w:r>
      <w:r>
        <w:rPr>
          <w:rFonts w:hint="eastAsia"/>
        </w:rPr>
        <w:br/>
      </w:r>
      <w:r>
        <w:rPr>
          <w:rFonts w:hint="eastAsia"/>
        </w:rPr>
        <w:t>　　　　一、高功率激光机供应商议价能力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四、高功率激光机替代品威胁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2019-2024年高功率激光机行业企业并购活动分析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2024-2025年高功率激光机行业会展与招投标活动分析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一、高功率激光机行业会展活动及其市场影响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2025年中国高功率激光机企业发展策略分析</w:t>
      </w:r>
      <w:r>
        <w:rPr>
          <w:rFonts w:hint="eastAsia"/>
        </w:rPr>
        <w:br/>
      </w:r>
      <w:r>
        <w:rPr>
          <w:rFonts w:hint="eastAsia"/>
        </w:rPr>
        <w:t>　　第一节 高功率激光机市场策略分析</w:t>
      </w:r>
      <w:r>
        <w:rPr>
          <w:rFonts w:hint="eastAsia"/>
        </w:rPr>
        <w:br/>
      </w:r>
      <w:r>
        <w:rPr>
          <w:rFonts w:hint="eastAsia"/>
        </w:rPr>
        <w:t>　　　　一、高功率激光机市场定位与拓展策略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二、高功率激光机市场细分与目标客户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高功率激光机销售策略分析</w:t>
      </w:r>
      <w:r>
        <w:rPr>
          <w:rFonts w:hint="eastAsia"/>
        </w:rPr>
        <w:br/>
      </w:r>
      <w:r>
        <w:rPr>
          <w:rFonts w:hint="eastAsia"/>
        </w:rPr>
        <w:t>　　　　一、高功率激光机销售渠道与网络建设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提高高功率激光机企业竞争力建议</w:t>
      </w:r>
      <w:r>
        <w:rPr>
          <w:rFonts w:hint="eastAsia"/>
        </w:rPr>
        <w:br/>
      </w:r>
      <w:r>
        <w:rPr>
          <w:rFonts w:hint="eastAsia"/>
        </w:rPr>
        <w:t>　　　　一、高功率激光机技术创新与管理优化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高功率激光机品牌战略思考</w:t>
      </w:r>
      <w:r>
        <w:rPr>
          <w:rFonts w:hint="eastAsia"/>
        </w:rPr>
        <w:br/>
      </w:r>
      <w:r>
        <w:rPr>
          <w:rFonts w:hint="eastAsia"/>
        </w:rPr>
        <w:t>　　　　一、高功率激光机品牌建设与维护</w:t>
      </w:r>
      <w:r>
        <w:rPr>
          <w:rFonts w:hint="eastAsia"/>
        </w:rPr>
        <w:br/>
      </w:r>
      <w:r>
        <w:rPr>
          <w:rFonts w:hint="eastAsia"/>
        </w:rPr>
        <w:t>　　　　二、高功率激光机品牌影响力与市场竞争力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中国高功率激光机行业风险与对策</w:t>
      </w:r>
      <w:r>
        <w:rPr>
          <w:rFonts w:hint="eastAsia"/>
        </w:rPr>
        <w:br/>
      </w:r>
      <w:r>
        <w:rPr>
          <w:rFonts w:hint="eastAsia"/>
        </w:rPr>
        <w:t>　　第一节 高功率激光机行业SWOT分析</w:t>
      </w:r>
      <w:r>
        <w:rPr>
          <w:rFonts w:hint="eastAsia"/>
        </w:rPr>
        <w:br/>
      </w:r>
      <w:r>
        <w:rPr>
          <w:rFonts w:hint="eastAsia"/>
        </w:rPr>
        <w:t>　　　　一、高功率激光机行业优势分析</w:t>
      </w:r>
      <w:r>
        <w:rPr>
          <w:rFonts w:hint="eastAsia"/>
        </w:rPr>
        <w:br/>
      </w:r>
      <w:r>
        <w:rPr>
          <w:rFonts w:hint="eastAsia"/>
        </w:rPr>
        <w:t>　　　　二、高功率激光机行业劣势分析</w:t>
      </w:r>
      <w:r>
        <w:rPr>
          <w:rFonts w:hint="eastAsia"/>
        </w:rPr>
        <w:br/>
      </w:r>
      <w:r>
        <w:rPr>
          <w:rFonts w:hint="eastAsia"/>
        </w:rPr>
        <w:t>　　　　三、高功率激光机市场机会探索</w:t>
      </w:r>
      <w:r>
        <w:rPr>
          <w:rFonts w:hint="eastAsia"/>
        </w:rPr>
        <w:br/>
      </w:r>
      <w:r>
        <w:rPr>
          <w:rFonts w:hint="eastAsia"/>
        </w:rPr>
        <w:t>　　　　四、高功率激光机市场威胁评估</w:t>
      </w:r>
      <w:r>
        <w:rPr>
          <w:rFonts w:hint="eastAsia"/>
        </w:rPr>
        <w:br/>
      </w:r>
      <w:r>
        <w:rPr>
          <w:rFonts w:hint="eastAsia"/>
        </w:rPr>
        <w:t>　　第二节 高功率激光机行业风险及对策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2025-2031年中国高功率激光机行业前景与发展趋势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高功率激光机行业发展环境分析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2025-2031年高功率激光机行业发展趋势与方向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一、高功率激光机行业发展方向预测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二、高功率激光机发展趋势分析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2025-2031年高功率激光机行业发展潜力与机遇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一、高功率激光机市场发展潜力评估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二、高功率激光机新兴市场与机遇探索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高功率激光机行业研究结论与建议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(中⋅智⋅林)高功率激光机行业发展建议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高功率激光机行业类别</w:t>
      </w:r>
      <w:r>
        <w:rPr>
          <w:rFonts w:hint="eastAsia"/>
        </w:rPr>
        <w:br/>
      </w:r>
      <w:r>
        <w:rPr>
          <w:rFonts w:hint="eastAsia"/>
        </w:rPr>
        <w:t>　　图表 高功率激光机行业产业链调研</w:t>
      </w:r>
      <w:r>
        <w:rPr>
          <w:rFonts w:hint="eastAsia"/>
        </w:rPr>
        <w:br/>
      </w:r>
      <w:r>
        <w:rPr>
          <w:rFonts w:hint="eastAsia"/>
        </w:rPr>
        <w:t>　　图表 高功率激光机行业现状</w:t>
      </w:r>
      <w:r>
        <w:rPr>
          <w:rFonts w:hint="eastAsia"/>
        </w:rPr>
        <w:br/>
      </w:r>
      <w:r>
        <w:rPr>
          <w:rFonts w:hint="eastAsia"/>
        </w:rPr>
        <w:t>　　图表 高功率激光机行业标准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2025年中国高功率激光机行业产能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2019-2024年中国高功率激光机行业产量统计</w:t>
      </w:r>
      <w:r>
        <w:rPr>
          <w:rFonts w:hint="eastAsia"/>
        </w:rPr>
        <w:br/>
      </w:r>
      <w:r>
        <w:rPr>
          <w:rFonts w:hint="eastAsia"/>
        </w:rPr>
        <w:t>　　图表 高功率激光机行业动态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2019-2024年中国高功率激光机市场需求量</w:t>
      </w:r>
      <w:r>
        <w:rPr>
          <w:rFonts w:hint="eastAsia"/>
        </w:rPr>
        <w:br/>
      </w:r>
      <w:r>
        <w:rPr>
          <w:rFonts w:hint="eastAsia"/>
        </w:rPr>
        <w:t>　　图表 2025年中国高功率激光机行业需求区域调研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2019-2024年中国高功率激光机行情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**地区高功率激光机市场规模</w:t>
      </w:r>
      <w:r>
        <w:rPr>
          <w:rFonts w:hint="eastAsia"/>
        </w:rPr>
        <w:br/>
      </w:r>
      <w:r>
        <w:rPr>
          <w:rFonts w:hint="eastAsia"/>
        </w:rPr>
        <w:t>　　图表 **地区高功率激光机行业市场需求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**地区高功率激光机市场调研</w:t>
      </w:r>
      <w:r>
        <w:rPr>
          <w:rFonts w:hint="eastAsia"/>
        </w:rPr>
        <w:br/>
      </w:r>
      <w:r>
        <w:rPr>
          <w:rFonts w:hint="eastAsia"/>
        </w:rPr>
        <w:t>　　图表 **地区高功率激光机行业市场需求分析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**地区高功率激光机市场规模</w:t>
      </w:r>
      <w:r>
        <w:rPr>
          <w:rFonts w:hint="eastAsia"/>
        </w:rPr>
        <w:br/>
      </w:r>
      <w:r>
        <w:rPr>
          <w:rFonts w:hint="eastAsia"/>
        </w:rPr>
        <w:t>　　图表 **地区高功率激光机行业市场需求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**地区高功率激光机市场调研</w:t>
      </w:r>
      <w:r>
        <w:rPr>
          <w:rFonts w:hint="eastAsia"/>
        </w:rPr>
        <w:br/>
      </w:r>
      <w:r>
        <w:rPr>
          <w:rFonts w:hint="eastAsia"/>
        </w:rPr>
        <w:t>　　图表 **地区高功率激光机行业市场需求分析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高功率激光机行业竞争对手分析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2025-2031年中国高功率激光机行业市场规模预测</w:t>
      </w:r>
      <w:r>
        <w:rPr>
          <w:rFonts w:hint="eastAsia"/>
        </w:rPr>
        <w:br/>
      </w:r>
      <w:r>
        <w:rPr>
          <w:rFonts w:hint="eastAsia"/>
        </w:rPr>
        <w:t>　　图表 高功率激光机行业准入条件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2025年中国高功率激光机市场前景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2025-2031年中国高功率激光机行业发展趋势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b9d4d59c4b14" w:history="1">
        <w:r>
          <w:rPr>
            <w:rStyle w:val="Hyperlink"/>
          </w:rPr>
          <w:t>2025-2031年中国高功率激光机行业市场分析与前景趋势预测报告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b9d4d59c4b14" w:history="1">
        <w:r>
          <w:rPr>
            <w:rStyle w:val="Hyperlink"/>
          </w:rPr>
          <w:t>https://www.20087.com/8/98/GaoGongLvJiGuangJiShiChangXianZhuangHeQianJing.html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ec25870d4cb5" w:history="1">
      <w:r>
        <w:rPr>
          <w:rStyle w:val="Hyperlink"/>
        </w:rPr>
        <w:t>2025-2031年中国高功率激光机行业市场分析与前景趋势预测报告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GongLvJiGuangJiShiChangXianZhuangHeQianJing.html" TargetMode="External" Id="Rd636b9d4d59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GongLvJiGuangJiShiChangXianZhuangHeQianJing.html" TargetMode="External" Id="R27faec25870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2025-09-12T00:56:57Z</dcterms:created>
  <dcterms:modified xsi:type="dcterms:W3CDTF">2025-09-12T01:56:57Z</dcterms:modified>
  <dc:subject>2025-2031年中国高功率激光机行业市场分析与前景趋势预测报告</dc:subject>
  <dc:title>2025-2031年中国高功率激光机行业市场分析与前景趋势预测报告</dc:title>
  <cp:keywords>2025-2031年中国高功率激光机行业市场分析与前景趋势预测报告</cp:keywords>
  <dc:description>2025-2031年中国高功率激光机行业市场分析与前景趋势预测报告</dc:description>
</cp:coreProperties>
</file>