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197fdb42d4302" w:history="1">
              <w:r>
                <w:rPr>
                  <w:rStyle w:val="Hyperlink"/>
                </w:rPr>
                <w:t>2025年中国FFC排线项目市场现状调查与未来发展前景趋势报告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197fdb42d4302" w:history="1">
              <w:r>
                <w:rPr>
                  <w:rStyle w:val="Hyperlink"/>
                </w:rPr>
                <w:t>2025年中国FFC排线项目市场现状调查与未来发展前景趋势报告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197fdb42d4302" w:history="1">
                <w:r>
                  <w:rPr>
                    <w:rStyle w:val="Hyperlink"/>
                  </w:rPr>
                  <w:t>https://www.20087.com/8/68/FFCPaiXianXiangMuDeFaZhanQuShi.html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FFC（Flat Flexible Cable）排线作为一种柔性扁平电缆，广泛应用于电子产品中，特别是在需要节省空间和提高组装灵活性的应用场合。近年来，随着电子产品向轻薄化方向发展，FFC排线的需求持续增长。目前，FFC排线的技术不断进步，材料更加耐用，连接器更加可靠。</w:t>
      </w:r>
      <w:r>
        <w:rPr>
          <w:rFonts w:hint="eastAsia"/>
        </w:rPr>
        <w:br/>
      </w:r>
      <w:r>
        <w:rPr>
          <w:rFonts w:hint="eastAsia"/>
        </w:rPr>
        <w:t>　　未来FFC排线的发展将更加侧重于微型化和高性能。一方面，随着电子设备内部空间的进一步压缩，FFC排线将更加注重减小厚度和宽度，以适应更紧凑的设计需求。另一方面，为了提高信号传输质量和稳定性，FFC排线将更加注重采用高质量的绝缘材料和导体材料，减少信号损失和干扰。此外，随着5G通信技术的应用，FFC排线将更加注重提高传输速率和带宽，以满足高速数据传输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197fdb42d4302" w:history="1">
        <w:r>
          <w:rPr>
            <w:rStyle w:val="Hyperlink"/>
          </w:rPr>
          <w:t>2025年中国FFC排线项目市场现状调查与未来发展前景趋势报告</w:t>
        </w:r>
      </w:hyperlink>
      <w:r>
        <w:rPr>
          <w:rFonts w:hint="eastAsia"/>
        </w:rPr>
        <w:t>》基于科学的市场调研与数据分析，全面解析了FFC排线项目行业的市场规模、市场需求及发展现状。报告深入探讨了FFC排线项目产业链结构、细分市场特点及技术发展方向，并结合宏观经济环境与消费者需求变化，对FFC排线项目行业前景与未来趋势进行了科学预测，揭示了潜在增长空间。通过对FFC排线项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FFC排线项目产品概述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FFC排线项目产业环境分析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2、工业发展形势分析</w:t>
      </w:r>
      <w:r>
        <w:rPr>
          <w:rFonts w:hint="eastAsia"/>
        </w:rPr>
        <w:br/>
      </w:r>
      <w:r>
        <w:rPr>
          <w:rFonts w:hint="eastAsia"/>
        </w:rPr>
        <w:t>　　　　　　3、存贷款利率变化</w:t>
      </w:r>
      <w:r>
        <w:rPr>
          <w:rFonts w:hint="eastAsia"/>
        </w:rPr>
        <w:br/>
      </w:r>
      <w:r>
        <w:rPr>
          <w:rFonts w:hint="eastAsia"/>
        </w:rPr>
        <w:t>　　　　　　4、财政收支状况</w:t>
      </w:r>
      <w:r>
        <w:rPr>
          <w:rFonts w:hint="eastAsia"/>
        </w:rPr>
        <w:br/>
      </w:r>
      <w:r>
        <w:rPr>
          <w:rFonts w:hint="eastAsia"/>
        </w:rPr>
        <w:t>　　　　　　5、固定资产投资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1、中国人口规模及结构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3、恩格尔系数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FFC排线项目产业链分析及对行业的影响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　　一、PET市场</w:t>
      </w:r>
      <w:r>
        <w:rPr>
          <w:rFonts w:hint="eastAsia"/>
        </w:rPr>
        <w:br/>
      </w:r>
      <w:r>
        <w:rPr>
          <w:rFonts w:hint="eastAsia"/>
        </w:rPr>
        <w:t>　　　　二、铜材市场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　　一、电子计算机（电脑）产业发展情况</w:t>
      </w:r>
      <w:r>
        <w:rPr>
          <w:rFonts w:hint="eastAsia"/>
        </w:rPr>
        <w:br/>
      </w:r>
      <w:r>
        <w:rPr>
          <w:rFonts w:hint="eastAsia"/>
        </w:rPr>
        <w:t>　　　　二、办公设备产业发展情况</w:t>
      </w:r>
      <w:r>
        <w:rPr>
          <w:rFonts w:hint="eastAsia"/>
        </w:rPr>
        <w:br/>
      </w:r>
      <w:r>
        <w:rPr>
          <w:rFonts w:hint="eastAsia"/>
        </w:rPr>
        <w:t>　　　　三、家电产业发展情况</w:t>
      </w:r>
      <w:r>
        <w:rPr>
          <w:rFonts w:hint="eastAsia"/>
        </w:rPr>
        <w:br/>
      </w:r>
      <w:r>
        <w:rPr>
          <w:rFonts w:hint="eastAsia"/>
        </w:rPr>
        <w:t>　　　　四、测试和测量仪器行业发展走势分析</w:t>
      </w:r>
      <w:r>
        <w:rPr>
          <w:rFonts w:hint="eastAsia"/>
        </w:rPr>
        <w:br/>
      </w:r>
      <w:r>
        <w:rPr>
          <w:rFonts w:hint="eastAsia"/>
        </w:rPr>
        <w:t>　　　　五、电子信息产业发展走势分析</w:t>
      </w:r>
      <w:r>
        <w:rPr>
          <w:rFonts w:hint="eastAsia"/>
        </w:rPr>
        <w:br/>
      </w:r>
      <w:r>
        <w:rPr>
          <w:rFonts w:hint="eastAsia"/>
        </w:rPr>
        <w:t>　　　　七、汽车行业发展走势分析</w:t>
      </w:r>
      <w:r>
        <w:rPr>
          <w:rFonts w:hint="eastAsia"/>
        </w:rPr>
        <w:br/>
      </w:r>
      <w:r>
        <w:rPr>
          <w:rFonts w:hint="eastAsia"/>
        </w:rPr>
        <w:t>　　第三节 上下游行业对FFC排线项目产业的影响分析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FFC排线项目技术制造工艺发展趋势分析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国内外FFC排线项目技术研发现状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FFC排线项目产业国内市场深度分析</w:t>
      </w:r>
      <w:r>
        <w:rPr>
          <w:rFonts w:hint="eastAsia"/>
        </w:rPr>
        <w:br/>
      </w:r>
      <w:r>
        <w:rPr>
          <w:rFonts w:hint="eastAsia"/>
        </w:rPr>
        <w:t>　　第一节 FFC排线项目市场现状分析及预测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一、2020-2025年FFC排线产品产量分析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二、2025-2031年FFC排线产品产量预测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FFC排线项目产业主要生产企业、经销商介绍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松上电子苏州有限公司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三、2025年企业负债情况分析</w:t>
      </w:r>
      <w:r>
        <w:rPr>
          <w:rFonts w:hint="eastAsia"/>
        </w:rPr>
        <w:br/>
      </w:r>
      <w:r>
        <w:rPr>
          <w:rFonts w:hint="eastAsia"/>
        </w:rPr>
        <w:t>　　　　四、2025年企业运营费用及成本情况分析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五、2025年企业营业外支出分析</w:t>
      </w:r>
      <w:r>
        <w:rPr>
          <w:rFonts w:hint="eastAsia"/>
        </w:rPr>
        <w:br/>
      </w:r>
      <w:r>
        <w:rPr>
          <w:rFonts w:hint="eastAsia"/>
        </w:rPr>
        <w:t>　　　　六、2025年企业工业中间投入及现金流</w:t>
      </w:r>
      <w:r>
        <w:rPr>
          <w:rFonts w:hint="eastAsia"/>
        </w:rPr>
        <w:br/>
      </w:r>
      <w:r>
        <w:rPr>
          <w:rFonts w:hint="eastAsia"/>
        </w:rPr>
        <w:t>　　第二节 深圳市维新科电子有限公司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三、2025年企业负债情况分析</w:t>
      </w:r>
      <w:r>
        <w:rPr>
          <w:rFonts w:hint="eastAsia"/>
        </w:rPr>
        <w:br/>
      </w:r>
      <w:r>
        <w:rPr>
          <w:rFonts w:hint="eastAsia"/>
        </w:rPr>
        <w:t>　　　　四、2025年企业运营费用及成本情况分析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五、2025年企业营业外支出分析</w:t>
      </w:r>
      <w:r>
        <w:rPr>
          <w:rFonts w:hint="eastAsia"/>
        </w:rPr>
        <w:br/>
      </w:r>
      <w:r>
        <w:rPr>
          <w:rFonts w:hint="eastAsia"/>
        </w:rPr>
        <w:t>　　　　六、2025年企业工业中间投入及现金流</w:t>
      </w:r>
      <w:r>
        <w:rPr>
          <w:rFonts w:hint="eastAsia"/>
        </w:rPr>
        <w:br/>
      </w:r>
      <w:r>
        <w:rPr>
          <w:rFonts w:hint="eastAsia"/>
        </w:rPr>
        <w:t>　　第三节 浙江金龙科技集团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三、2025年企业负债情况分析</w:t>
      </w:r>
      <w:r>
        <w:rPr>
          <w:rFonts w:hint="eastAsia"/>
        </w:rPr>
        <w:br/>
      </w:r>
      <w:r>
        <w:rPr>
          <w:rFonts w:hint="eastAsia"/>
        </w:rPr>
        <w:t>　　　　四、2025年企业运营费用及成本情况分析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五、2025年企业营业外支出分析</w:t>
      </w:r>
      <w:r>
        <w:rPr>
          <w:rFonts w:hint="eastAsia"/>
        </w:rPr>
        <w:br/>
      </w:r>
      <w:r>
        <w:rPr>
          <w:rFonts w:hint="eastAsia"/>
        </w:rPr>
        <w:t>　　　　六、2025年企业工业中间投入及现金流</w:t>
      </w:r>
      <w:r>
        <w:rPr>
          <w:rFonts w:hint="eastAsia"/>
        </w:rPr>
        <w:br/>
      </w:r>
      <w:r>
        <w:rPr>
          <w:rFonts w:hint="eastAsia"/>
        </w:rPr>
        <w:t>　　第四节 深圳市创亿欣电子有限公司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三、2025年企业负债情况分析</w:t>
      </w:r>
      <w:r>
        <w:rPr>
          <w:rFonts w:hint="eastAsia"/>
        </w:rPr>
        <w:br/>
      </w:r>
      <w:r>
        <w:rPr>
          <w:rFonts w:hint="eastAsia"/>
        </w:rPr>
        <w:t>　　　　四、2025年企业运营费用及成本情况分析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五、2025年企业营业外支出分析</w:t>
      </w:r>
      <w:r>
        <w:rPr>
          <w:rFonts w:hint="eastAsia"/>
        </w:rPr>
        <w:br/>
      </w:r>
      <w:r>
        <w:rPr>
          <w:rFonts w:hint="eastAsia"/>
        </w:rPr>
        <w:t>　　　　六、2025年企业工业中间投入及现金流</w:t>
      </w:r>
      <w:r>
        <w:rPr>
          <w:rFonts w:hint="eastAsia"/>
        </w:rPr>
        <w:br/>
      </w:r>
      <w:r>
        <w:rPr>
          <w:rFonts w:hint="eastAsia"/>
        </w:rPr>
        <w:t>　　第五节 上海楹裕电子有限公司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三、2025年企业负债情况分析</w:t>
      </w:r>
      <w:r>
        <w:rPr>
          <w:rFonts w:hint="eastAsia"/>
        </w:rPr>
        <w:br/>
      </w:r>
      <w:r>
        <w:rPr>
          <w:rFonts w:hint="eastAsia"/>
        </w:rPr>
        <w:t>　　　　四、2025年企业运营费用及成本情况分析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五、2025年企业营业外支出分析</w:t>
      </w:r>
      <w:r>
        <w:rPr>
          <w:rFonts w:hint="eastAsia"/>
        </w:rPr>
        <w:br/>
      </w:r>
      <w:r>
        <w:rPr>
          <w:rFonts w:hint="eastAsia"/>
        </w:rPr>
        <w:t>　　　　六、2025年企业工业中间投入及现金流</w:t>
      </w:r>
      <w:r>
        <w:rPr>
          <w:rFonts w:hint="eastAsia"/>
        </w:rPr>
        <w:br/>
      </w:r>
      <w:r>
        <w:rPr>
          <w:rFonts w:hint="eastAsia"/>
        </w:rPr>
        <w:t>　　第六节 顺冠电子（深圳）有限公司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三、2025年企业负债情况分析</w:t>
      </w:r>
      <w:r>
        <w:rPr>
          <w:rFonts w:hint="eastAsia"/>
        </w:rPr>
        <w:br/>
      </w:r>
      <w:r>
        <w:rPr>
          <w:rFonts w:hint="eastAsia"/>
        </w:rPr>
        <w:t>　　　　四、2025年企业运营费用及成本情况分析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五、2025年企业营业外支出分析</w:t>
      </w:r>
      <w:r>
        <w:rPr>
          <w:rFonts w:hint="eastAsia"/>
        </w:rPr>
        <w:br/>
      </w:r>
      <w:r>
        <w:rPr>
          <w:rFonts w:hint="eastAsia"/>
        </w:rPr>
        <w:t>　　　　六、2025年企业工业中间投入及现金流</w:t>
      </w:r>
      <w:r>
        <w:rPr>
          <w:rFonts w:hint="eastAsia"/>
        </w:rPr>
        <w:br/>
      </w:r>
      <w:r>
        <w:rPr>
          <w:rFonts w:hint="eastAsia"/>
        </w:rPr>
        <w:t>　　第七节 东莞市美通移动线材有限公司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三、2025年企业负债情况分析</w:t>
      </w:r>
      <w:r>
        <w:rPr>
          <w:rFonts w:hint="eastAsia"/>
        </w:rPr>
        <w:br/>
      </w:r>
      <w:r>
        <w:rPr>
          <w:rFonts w:hint="eastAsia"/>
        </w:rPr>
        <w:t>　　　　四、2025年企业运营费用及成本情况分析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五、2025年企业营业外支出分析</w:t>
      </w:r>
      <w:r>
        <w:rPr>
          <w:rFonts w:hint="eastAsia"/>
        </w:rPr>
        <w:br/>
      </w:r>
      <w:r>
        <w:rPr>
          <w:rFonts w:hint="eastAsia"/>
        </w:rPr>
        <w:t>　　　　六、2025年企业工业中间投入及现金流</w:t>
      </w:r>
      <w:r>
        <w:rPr>
          <w:rFonts w:hint="eastAsia"/>
        </w:rPr>
        <w:br/>
      </w:r>
      <w:r>
        <w:rPr>
          <w:rFonts w:hint="eastAsia"/>
        </w:rPr>
        <w:t>　　第八节 深圳闻信电子有限公司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三、2025年企业负债情况分析</w:t>
      </w:r>
      <w:r>
        <w:rPr>
          <w:rFonts w:hint="eastAsia"/>
        </w:rPr>
        <w:br/>
      </w:r>
      <w:r>
        <w:rPr>
          <w:rFonts w:hint="eastAsia"/>
        </w:rPr>
        <w:t>　　　　四、2025年企业运营费用及成本情况分析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五、2025年企业营业外支出分析</w:t>
      </w:r>
      <w:r>
        <w:rPr>
          <w:rFonts w:hint="eastAsia"/>
        </w:rPr>
        <w:br/>
      </w:r>
      <w:r>
        <w:rPr>
          <w:rFonts w:hint="eastAsia"/>
        </w:rPr>
        <w:t>　　　　六、2025年企业工业中间投入及现金流</w:t>
      </w:r>
      <w:r>
        <w:rPr>
          <w:rFonts w:hint="eastAsia"/>
        </w:rPr>
        <w:br/>
      </w:r>
      <w:r>
        <w:rPr>
          <w:rFonts w:hint="eastAsia"/>
        </w:rPr>
        <w:t>　　第九节 东莞鸿端电子科技有限公司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三、2025年企业负债情况分析</w:t>
      </w:r>
      <w:r>
        <w:rPr>
          <w:rFonts w:hint="eastAsia"/>
        </w:rPr>
        <w:br/>
      </w:r>
      <w:r>
        <w:rPr>
          <w:rFonts w:hint="eastAsia"/>
        </w:rPr>
        <w:t>　　　　四、2025年企业运营费用及成本情况分析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五、2025年企业营业外支出分析</w:t>
      </w:r>
      <w:r>
        <w:rPr>
          <w:rFonts w:hint="eastAsia"/>
        </w:rPr>
        <w:br/>
      </w:r>
      <w:r>
        <w:rPr>
          <w:rFonts w:hint="eastAsia"/>
        </w:rPr>
        <w:t>　　　　六、2025年企业工业中间投入及现金流</w:t>
      </w:r>
      <w:r>
        <w:rPr>
          <w:rFonts w:hint="eastAsia"/>
        </w:rPr>
        <w:br/>
      </w:r>
      <w:r>
        <w:rPr>
          <w:rFonts w:hint="eastAsia"/>
        </w:rPr>
        <w:t>　　第十节 其他重点企业分析</w:t>
      </w:r>
      <w:r>
        <w:rPr>
          <w:rFonts w:hint="eastAsia"/>
        </w:rPr>
        <w:br/>
      </w:r>
      <w:r>
        <w:rPr>
          <w:rFonts w:hint="eastAsia"/>
        </w:rPr>
        <w:t>　　　　一、苏州市顺士达电子有限公司</w:t>
      </w:r>
      <w:r>
        <w:rPr>
          <w:rFonts w:hint="eastAsia"/>
        </w:rPr>
        <w:br/>
      </w:r>
      <w:r>
        <w:rPr>
          <w:rFonts w:hint="eastAsia"/>
        </w:rPr>
        <w:t>　　　　二、深圳市茂祥科技发展有限公司</w:t>
      </w:r>
      <w:r>
        <w:rPr>
          <w:rFonts w:hint="eastAsia"/>
        </w:rPr>
        <w:br/>
      </w:r>
      <w:r>
        <w:rPr>
          <w:rFonts w:hint="eastAsia"/>
        </w:rPr>
        <w:t>　　　　三、东莞鑫胜电子有限公司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FFC排线项目产业国内拟在建项目分析及竞争对手动向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一、浙江金龙科技集团</w:t>
      </w:r>
      <w:r>
        <w:rPr>
          <w:rFonts w:hint="eastAsia"/>
        </w:rPr>
        <w:br/>
      </w:r>
      <w:r>
        <w:rPr>
          <w:rFonts w:hint="eastAsia"/>
        </w:rPr>
        <w:t>　　　　二、苏州市顺士达电子有限公司</w:t>
      </w:r>
      <w:r>
        <w:rPr>
          <w:rFonts w:hint="eastAsia"/>
        </w:rPr>
        <w:br/>
      </w:r>
      <w:r>
        <w:rPr>
          <w:rFonts w:hint="eastAsia"/>
        </w:rPr>
        <w:t>　　　　三、深圳闻信电子有限公司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FFC排线项目国外市场分析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国际FFC排线产品市场运行特征分析</w:t>
      </w:r>
      <w:r>
        <w:rPr>
          <w:rFonts w:hint="eastAsia"/>
        </w:rPr>
        <w:br/>
      </w:r>
      <w:r>
        <w:rPr>
          <w:rFonts w:hint="eastAsia"/>
        </w:rPr>
        <w:t>　　第六节 国际FFC排线产品外商在华投资动态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FFC排线项目产业未来发展预测及投资前景分析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FFC排线项目产业投资风险及防范措施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当前金融危机下的行业企业防范措施及策略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197fdb42d4302" w:history="1">
        <w:r>
          <w:rPr>
            <w:rStyle w:val="Hyperlink"/>
          </w:rPr>
          <w:t>2025年中国FFC排线项目市场现状调查与未来发展前景趋势报告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197fdb42d4302" w:history="1">
        <w:r>
          <w:rPr>
            <w:rStyle w:val="Hyperlink"/>
          </w:rPr>
          <w:t>https://www.20087.com/8/68/FFCPaiXianXiangMuDeFaZhanQuShi.html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热点：FPC排线、ffc排线有哪些上市公司、网络排线、ffc排线检验标准、排线、ffc排线和fpc排线的区别、FFC排线头坏了怎么修复、ffc排线百科、fpc和排线有什么区别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d12db598c49f1" w:history="1">
      <w:r>
        <w:rPr>
          <w:rStyle w:val="Hyperlink"/>
        </w:rPr>
        <w:t>2025年中国FFC排线项目市场现状调查与未来发展前景趋势报告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FCPaiXianXiangMuDeFaZhanQuShi.html" TargetMode="External" Id="Re9e197fdb42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FCPaiXianXiangMuDeFaZhanQuShi.html" TargetMode="External" Id="R152d12db598c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2025-02-10T06:30:00Z</dcterms:created>
  <dcterms:modified xsi:type="dcterms:W3CDTF">2025-02-10T07:30:00Z</dcterms:modified>
  <dc:subject>2025年中国FFC排线项目市场现状调查与未来发展前景趋势报告</dc:subject>
  <dc:title>2025年中国FFC排线项目市场现状调查与未来发展前景趋势报告</dc:title>
  <cp:keywords>2025年中国FFC排线项目市场现状调查与未来发展前景趋势报告</cp:keywords>
  <dc:description>2025年中国FFC排线项目市场现状调查与未来发展前景趋势报告</dc:description>
</cp:coreProperties>
</file>