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3218af44a47a4" w:history="1">
              <w:r>
                <w:rPr>
                  <w:rStyle w:val="Hyperlink"/>
                </w:rPr>
                <w:t>中国商用网络摄像头行业现状分析与发展前景研究报告（2026-2032年）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3218af44a47a4" w:history="1">
              <w:r>
                <w:rPr>
                  <w:rStyle w:val="Hyperlink"/>
                </w:rPr>
                <w:t>中国商用网络摄像头行业现状分析与发展前景研究报告（2026-2032年）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3218af44a47a4" w:history="1">
                <w:r>
                  <w:rPr>
                    <w:rStyle w:val="Hyperlink"/>
                  </w:rPr>
                  <w:t>https://www.20087.com/8/98/ShangYongWangLuoSheXiangTouShiChangQianJingFenXi.html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商用网络摄像头是面向企业安防、零售分析、智慧办公等场景的IP视频采集设备，具备高清成像（4K）、智能分析（人脸识别、客流统计）、PoE供电及云平台接入能力。商用网络摄像头强调低照度性能（0.001 lux）、宽动态范围（WDR&gt;120dB）及网络安全合规（TLS加密、固件签名），高端型号支持边缘AI芯片实现本地行为识别。在智慧城市与远程运维需求增长背景下，用户对摄像头的防破坏等级（IK10）、多码流并发能力及与VMS（视频管理系统）开放协议兼容性提出更高要求。然而，部分设备存在默认密码或未修复漏洞，成为网络攻击入口；复杂光照环境下误识率高；且隐私保护机制（如GDPR合规模糊区遮挡）尚未普及。</w:t>
      </w:r>
      <w:r>
        <w:rPr>
          <w:rFonts w:hint="eastAsia"/>
        </w:rPr>
        <w:br/>
      </w:r>
      <w:r>
        <w:rPr>
          <w:rFonts w:hint="eastAsia"/>
        </w:rPr>
        <w:t>　　未来，商用网络摄像头将向隐私优先设计、多模态感知与自主运维升级。内置联邦学习框架实现数据不出域的模型更新；融合红外、毫米波雷达提升全天候感知鲁棒性。推广自清洁镜头与太阳能供电适配户外场景。在ESG监管趋严下，设备全生命周期碳足迹纳入采购标准。长远看，商用网络摄像头将从“视频采集终端”升维为“空间智能与隐私安全平衡节点”，其发展方向是感知精准、数据可信与责任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3218af44a47a4" w:history="1">
        <w:r>
          <w:rPr>
            <w:rStyle w:val="Hyperlink"/>
          </w:rPr>
          <w:t>中国商用网络摄像头行业现状分析与发展前景研究报告（2026-2032年）</w:t>
        </w:r>
      </w:hyperlink>
      <w:r>
        <w:rPr>
          <w:rFonts w:hint="eastAsia"/>
        </w:rPr>
        <w:t>》基于统计局、相关行业协会及科研机构的详实数据，系统呈现商用网络摄像头行业市场规模、技术发展现状及未来趋势，客观分析商用网络摄像头行业竞争格局与主要企业经营状况。报告从商用网络摄像头供需关系、政策环境等维度，评估了商用网络摄像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商用网络摄像头市场概述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按照不同产品类型，商用网络摄像头主要可以分为如下几个类别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1.2.2 720P</w:t>
      </w:r>
      <w:r>
        <w:rPr>
          <w:rFonts w:hint="eastAsia"/>
        </w:rPr>
        <w:br/>
      </w:r>
      <w:r>
        <w:rPr>
          <w:rFonts w:hint="eastAsia"/>
        </w:rPr>
        <w:t>　　　　1.2.3 1080P</w:t>
      </w:r>
      <w:r>
        <w:rPr>
          <w:rFonts w:hint="eastAsia"/>
        </w:rPr>
        <w:br/>
      </w:r>
      <w:r>
        <w:rPr>
          <w:rFonts w:hint="eastAsia"/>
        </w:rPr>
        <w:t>　　　　1.2.4 2K</w:t>
      </w:r>
      <w:r>
        <w:rPr>
          <w:rFonts w:hint="eastAsia"/>
        </w:rPr>
        <w:br/>
      </w:r>
      <w:r>
        <w:rPr>
          <w:rFonts w:hint="eastAsia"/>
        </w:rPr>
        <w:t>　　　　1.2.5 4K</w:t>
      </w:r>
      <w:r>
        <w:rPr>
          <w:rFonts w:hint="eastAsia"/>
        </w:rPr>
        <w:br/>
      </w:r>
      <w:r>
        <w:rPr>
          <w:rFonts w:hint="eastAsia"/>
        </w:rPr>
        <w:t>　　1.3 从不同应用，商用网络摄像头主要包括如下几个方面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中国不同应用商用网络摄像头增长趋势2021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中国商用网络摄像头发展现状及未来趋势（2021-2032）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中国市场商用网络摄像头收入及增长率（2021-2032）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中国市场商用网络摄像头销量及增长率（2021-2032）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中国市场主要商用网络摄像头厂商分析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中国市场主要厂商商用网络摄像头销量及市场占有率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中国市场主要厂商商用网络摄像头销量（2021-2026）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中国市场主要厂商商用网络摄像头收入及市场占有率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中国市场主要厂商商用网络摄像头收入（2021-2026）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2025年中国市场主要厂商商用网络摄像头收入排名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中国市场主要厂商商用网络摄像头价格（2021-2026）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中国市场主要厂商商用网络摄像头总部及产地分布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中国市场主要厂商成立时间及商用网络摄像头商业化日期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中国市场主要厂商商用网络摄像头产品类型及应用</w:t>
      </w:r>
      <w:r>
        <w:rPr>
          <w:rFonts w:hint="eastAsia"/>
        </w:rPr>
        <w:br/>
      </w:r>
      <w:r>
        <w:rPr>
          <w:rFonts w:hint="eastAsia"/>
        </w:rPr>
        <w:t>　　2.7 商用网络摄像头行业集中度、竞争程度分析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商用网络摄像头行业集中度分析：2025年中国Top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中国市场商用网络摄像头第一梯队、第二梯队和第三梯队厂商（品牌）及2025年市场份额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不同产品类型商用网络摄像头分析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中国市场不同产品类型商用网络摄像头规模（2021-2032）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中国市场不同产品类型商用网络摄像头规模及市场份额（2021-2026）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中国市场不同产品类型商用网络摄像头规模预测（2027-2032）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中国市场不同产品类型商用网络摄像头价格走势（2021-2032）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不同应用商用网络摄像头分析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中国市场不同应用商用网络摄像头销量（2021-2032）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中国市场不同应用商用网络摄像头规模（2021-2032）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中国市场不同应用商用网络摄像头规模及市场份额（2021-2026）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中国市场不同应用商用网络摄像头规模预测（2027-2032）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中国市场不同应用商用网络摄像头价格走势（2021-2032）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商用网络摄像头行业发展分析---发展趋势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商用网络摄像头行业发展分析---厂商壁垒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商用网络摄像头行业发展分析---驱动因素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商用网络摄像头行业发展分析---制约因素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商用网络摄像头中国企业SWOT分析</w:t>
      </w:r>
      <w:r>
        <w:rPr>
          <w:rFonts w:hint="eastAsia"/>
        </w:rPr>
        <w:br/>
      </w:r>
      <w:r>
        <w:rPr>
          <w:rFonts w:hint="eastAsia"/>
        </w:rPr>
        <w:t>　　6.6 商用网络摄像头行业发展分析---行业政策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商用网络摄像头行业产业链简介</w:t>
      </w:r>
      <w:r>
        <w:rPr>
          <w:rFonts w:hint="eastAsia"/>
        </w:rPr>
        <w:br/>
      </w:r>
      <w:r>
        <w:rPr>
          <w:rFonts w:hint="eastAsia"/>
        </w:rPr>
        <w:t>　　7.2 商用网络摄像头产业链分析-上游</w:t>
      </w:r>
      <w:r>
        <w:rPr>
          <w:rFonts w:hint="eastAsia"/>
        </w:rPr>
        <w:br/>
      </w:r>
      <w:r>
        <w:rPr>
          <w:rFonts w:hint="eastAsia"/>
        </w:rPr>
        <w:t>　　7.3 商用网络摄像头产业链分析-中游</w:t>
      </w:r>
      <w:r>
        <w:rPr>
          <w:rFonts w:hint="eastAsia"/>
        </w:rPr>
        <w:br/>
      </w:r>
      <w:r>
        <w:rPr>
          <w:rFonts w:hint="eastAsia"/>
        </w:rPr>
        <w:t>　　7.4 商用网络摄像头产业链分析-下游</w:t>
      </w:r>
      <w:r>
        <w:rPr>
          <w:rFonts w:hint="eastAsia"/>
        </w:rPr>
        <w:br/>
      </w:r>
      <w:r>
        <w:rPr>
          <w:rFonts w:hint="eastAsia"/>
        </w:rPr>
        <w:t>　　7.5 商用网络摄像头行业采购模式</w:t>
      </w:r>
      <w:r>
        <w:rPr>
          <w:rFonts w:hint="eastAsia"/>
        </w:rPr>
        <w:br/>
      </w:r>
      <w:r>
        <w:rPr>
          <w:rFonts w:hint="eastAsia"/>
        </w:rPr>
        <w:t>　　7.6 商用网络摄像头行业生产模式</w:t>
      </w:r>
      <w:r>
        <w:rPr>
          <w:rFonts w:hint="eastAsia"/>
        </w:rPr>
        <w:br/>
      </w:r>
      <w:r>
        <w:rPr>
          <w:rFonts w:hint="eastAsia"/>
        </w:rPr>
        <w:t>　　7.7 商用网络摄像头行业销售模式及销售渠道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中国本土商用网络摄像头产能、产量分析</w:t>
      </w:r>
      <w:r>
        <w:rPr>
          <w:rFonts w:hint="eastAsia"/>
        </w:rPr>
        <w:br/>
      </w:r>
      <w:r>
        <w:rPr>
          <w:rFonts w:hint="eastAsia"/>
        </w:rPr>
        <w:t>　　8.1 中国商用网络摄像头供需现状及预测（2021-2032）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中国商用网络摄像头产量、市场需求量及发展趋势（2021-2032）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中国商用网络摄像头进出口分析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中国市场商用网络摄像头主要进口来源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中国市场商用网络摄像头主要出口目的地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中国市场主要厂商商用网络摄像头收入份额（2021-2026）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2025年中国主要生产商商用网络摄像头收入排名（万元）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中国市场主要厂商商用网络摄像头价格（2021-2026）&amp;（元/件）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中国市场主要厂商商用网络摄像头总部及产地分布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中国市场主要厂商成立时间及商用网络摄像头商业化日期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中国市场主要厂商商用网络摄像头产品类型及应用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商用网络摄像头市场投资、并购等现状分析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商用网络摄像头生产基地、总部、竞争对手及市场地位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中国市场不同产品类型商用网络摄像头销量市场份额预测（2027-2032）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中国市场不同产品类型商用网络摄像头规模（2021-2026）&amp;（万元）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中国市场不同产品类型商用网络摄像头规模市场份额（2021-2026）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中国市场不同产品类型商用网络摄像头规模预测（2027-2032）&amp;（万元）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中国市场不同产品类型商用网络摄像头规模市场份额预测（2027-2032）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中国市场不同应用商用网络摄像头销量（2021-2026）&amp;（千件）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中国市场不同应用商用网络摄像头销量市场份额（2021-2026）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中国市场不同应用商用网络摄像头销量预测（2027-2032）&amp;（千件）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中国市场不同应用商用网络摄像头销量市场份额预测（2027-2032）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中国市场不同应用商用网络摄像头规模（2021-2026）&amp;（万元）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中国市场不同应用商用网络摄像头规模市场份额（2021-2026）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中国市场不同应用商用网络摄像头规模预测（2027-2032）&amp;（万元）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中国市场不同应用商用网络摄像头规模市场份额预测（2027-2032）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商用网络摄像头行业发展分析---发展趋势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商用网络摄像头行业发展分析---厂商壁垒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商用网络摄像头行业发展分析---驱动因素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商用网络摄像头行业发展分析---制约因素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商用网络摄像头行业相关重点政策一览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商用网络摄像头行业供应链分析</w:t>
      </w:r>
      <w:r>
        <w:rPr>
          <w:rFonts w:hint="eastAsia"/>
        </w:rPr>
        <w:br/>
      </w:r>
      <w:r>
        <w:rPr>
          <w:rFonts w:hint="eastAsia"/>
        </w:rPr>
        <w:t>　　表 91： 商用网络摄像头上游原料供应商</w:t>
      </w:r>
      <w:r>
        <w:rPr>
          <w:rFonts w:hint="eastAsia"/>
        </w:rPr>
        <w:br/>
      </w:r>
      <w:r>
        <w:rPr>
          <w:rFonts w:hint="eastAsia"/>
        </w:rPr>
        <w:t>　　表 92： 商用网络摄像头行业主要下游客户</w:t>
      </w:r>
      <w:r>
        <w:rPr>
          <w:rFonts w:hint="eastAsia"/>
        </w:rPr>
        <w:br/>
      </w:r>
      <w:r>
        <w:rPr>
          <w:rFonts w:hint="eastAsia"/>
        </w:rPr>
        <w:t>　　表 93： 商用网络摄像头典型经销商</w:t>
      </w:r>
      <w:r>
        <w:rPr>
          <w:rFonts w:hint="eastAsia"/>
        </w:rPr>
        <w:br/>
      </w:r>
      <w:r>
        <w:rPr>
          <w:rFonts w:hint="eastAsia"/>
        </w:rPr>
        <w:t>　　表 94： 中国商用网络摄像头产量、销量、进口量及出口量（2021-2026）&amp;（千件）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中国商用网络摄像头产量、销量、进口量及出口量预测（2027-2032）&amp;（千件）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中国市场商用网络摄像头主要进口来源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中国市场商用网络摄像头主要出口目的地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商用网络摄像头产品图片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中国不同产品类型商用网络摄像头市场规模市场份额2025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720P产品图片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4K产品图片</w:t>
      </w:r>
      <w:r>
        <w:rPr>
          <w:rFonts w:hint="eastAsia"/>
        </w:rPr>
        <w:br/>
      </w:r>
      <w:r>
        <w:rPr>
          <w:rFonts w:hint="eastAsia"/>
        </w:rPr>
        <w:t>　　图 7： 中国不同应用商用网络摄像头市场份额2025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中国市场商用网络摄像头市场规模，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2025年中国市场主要厂商商用网络摄像头销量市场份额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2025年中国市场主要厂商商用网络摄像头收入市场份额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2025年中国市场前五大厂商商用网络摄像头市场份额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2025年中国市场商用网络摄像头第一梯队、第二梯队和第三梯队厂商（品牌）及市场份额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中国市场不同产品类型商用网络摄像头价格走势（2021-2032）&amp;（元/件）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中国市场不同应用商用网络摄像头价格走势（2021-2032）&amp;（元/件）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商用网络摄像头中国企业SWOT分析</w:t>
      </w:r>
      <w:r>
        <w:rPr>
          <w:rFonts w:hint="eastAsia"/>
        </w:rPr>
        <w:br/>
      </w:r>
      <w:r>
        <w:rPr>
          <w:rFonts w:hint="eastAsia"/>
        </w:rPr>
        <w:t>　　图 20： 商用网络摄像头产业链</w:t>
      </w:r>
      <w:r>
        <w:rPr>
          <w:rFonts w:hint="eastAsia"/>
        </w:rPr>
        <w:br/>
      </w:r>
      <w:r>
        <w:rPr>
          <w:rFonts w:hint="eastAsia"/>
        </w:rPr>
        <w:t>　　图 21： 商用网络摄像头行业采购模式分析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 22： 商用网络摄像头行业生产模式分析</w:t>
      </w:r>
      <w:r>
        <w:rPr>
          <w:rFonts w:hint="eastAsia"/>
        </w:rPr>
        <w:br/>
      </w:r>
      <w:r>
        <w:rPr>
          <w:rFonts w:hint="eastAsia"/>
        </w:rPr>
        <w:t>　　图 23： 商用网络摄像头行业销售模式分析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中国商用网络摄像头产能、产量、产能利用率及发展趋势（2021-2032）&amp;（千件）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中国商用网络摄像头产量、市场需求量及发展趋势（2021-2032）&amp;（千件）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3218af44a47a4" w:history="1">
        <w:r>
          <w:rPr>
            <w:rStyle w:val="Hyperlink"/>
          </w:rPr>
          <w:t>中国商用网络摄像头行业现状分析与发展前景研究报告（2026-2032年）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3218af44a47a4" w:history="1">
        <w:r>
          <w:rPr>
            <w:rStyle w:val="Hyperlink"/>
          </w:rPr>
          <w:t>https://www.20087.com/8/98/ShangYongWangLuoSheXiangTouShiChangQianJingFenXi.html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批发厂家直销、商用网络摄像头怎么安装、家用监控摄像头什么牌子好、商用网络摄像头接线图、网络监控摄像头安装图解、商用摄像头多少钱、商用监控摄像头品牌排行、商用摄像头安装视频、什么摄像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75a6f97f5403e" w:history="1">
      <w:r>
        <w:rPr>
          <w:rStyle w:val="Hyperlink"/>
        </w:rPr>
        <w:t>中国商用网络摄像头行业现状分析与发展前景研究报告（2026-2032年）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angYongWangLuoSheXiangTouShiChangQianJingFenXi.html" TargetMode="External" Id="R5673218af44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angYongWangLuoSheXiangTouShiChangQianJingFenXi.html" TargetMode="External" Id="R45f75a6f97f5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2025-11-16T01:32:17Z</dcterms:created>
  <dcterms:modified xsi:type="dcterms:W3CDTF">2025-11-16T02:32:17Z</dcterms:modified>
  <dc:subject>中国商用网络摄像头行业现状分析与发展前景研究报告（2026-2032年）</dc:subject>
  <dc:title>中国商用网络摄像头行业现状分析与发展前景研究报告（2026-2032年）</dc:title>
  <cp:keywords>中国商用网络摄像头行业现状分析与发展前景研究报告（2026-2032年）</cp:keywords>
  <dc:description>中国商用网络摄像头行业现状分析与发展前景研究报告（2026-2032年）</dc:description>
</cp:coreProperties>
</file>