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0b57329134e1f" w:history="1">
              <w:r>
                <w:rPr>
                  <w:rStyle w:val="Hyperlink"/>
                </w:rPr>
                <w:t>2026-2032年中国密度天平市场调查研究与前景分析报告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0b57329134e1f" w:history="1">
              <w:r>
                <w:rPr>
                  <w:rStyle w:val="Hyperlink"/>
                </w:rPr>
                <w:t>2026-2032年中国密度天平市场调查研究与前景分析报告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0b57329134e1f" w:history="1">
                <w:r>
                  <w:rPr>
                    <w:rStyle w:val="Hyperlink"/>
                  </w:rPr>
                  <w:t>https://www.20087.com/8/28/MiDuTianPingShiChangXianZhuangHeQianJing.html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天平是一种用于精确测定固体或液体密度的实验室仪器，通常基于阿基米德浮力原理，结合高精度电子天平与浸渍支架系统实现自动计算。密度天平广泛应用于化工、制药、塑料、珠宝及质检领域，高端型号具备温度补偿、自动校准与数据输出接口，符合ISO与ASTM测试标准。主流设备支持多种测量模式（如固体、粉末、液体），并配备防风罩与减震台以保障稳定性。然而，传统密度天平操作流程繁琐，需人工记录浸渍前后质量；部分低价设备缺乏温控，导致液体密度测量偏差较大。此外，用户对气泡附着、样品吸水等干扰因素处理经验不足，影响结果重现性。</w:t>
      </w:r>
      <w:r>
        <w:rPr>
          <w:rFonts w:hint="eastAsia"/>
        </w:rPr>
        <w:br/>
      </w:r>
      <w:r>
        <w:rPr>
          <w:rFonts w:hint="eastAsia"/>
        </w:rPr>
        <w:t>　　未来，密度天平将向全自动化、多功能集成与智能分析方向演进。一体化设计将整合恒温液体槽、超声脱泡与自动升降支架，实现“一键测密度”；机器视觉可识别气泡并提示重测。AI算法将结合历史数据自动修正环境误差，并生成合规报告。在材料科学前沿，微克级微量密度天平将支持纳米材料、气凝胶等超轻物质表征。连接LIMS（实验室信息管理系统）后，密度数据可直接关联批次质量档案，支撑过程控制。此外，便携式密度计将采用MEMS传感器与蓝牙传输，拓展至现场快检场景。长远看，密度天平将从“基础物性测量工具”升级为“智能材料表征终端”，在研发与质控数字化进程中发挥枢纽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a0b57329134e1f" w:history="1">
        <w:r>
          <w:rPr>
            <w:rStyle w:val="Hyperlink"/>
          </w:rPr>
          <w:t>2026-2032年中国密度天平市场调查研究与前景分析报告</w:t>
        </w:r>
      </w:hyperlink>
      <w:r>
        <w:rPr>
          <w:rFonts w:hint="eastAsia"/>
        </w:rPr>
        <w:t>基于统计局、相关行业协会及科研机构的详实数据，系统分析密度天平市场供需状况、技术发展路径及竞争格局。报告客观评估当前密度天平市场规模，预测行业增长潜力，并对密度天平重点企业的市场竞争力进行分析。通过分析市场机遇与风险因素，为投资者提供项目评估参考和风险应对建议，助力把握密度天平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密度天平行业概述</w:t>
      </w:r>
      <w:r>
        <w:rPr>
          <w:rFonts w:hint="eastAsia"/>
        </w:rPr>
        <w:br/>
      </w:r>
      <w:r>
        <w:rPr>
          <w:rFonts w:hint="eastAsia"/>
        </w:rPr>
        <w:t>　　第一节 密度天平定义与分类</w:t>
      </w:r>
      <w:r>
        <w:rPr>
          <w:rFonts w:hint="eastAsia"/>
        </w:rPr>
        <w:br/>
      </w:r>
      <w:r>
        <w:rPr>
          <w:rFonts w:hint="eastAsia"/>
        </w:rPr>
        <w:t>　　第二节 密度天平应用领域</w:t>
      </w:r>
      <w:r>
        <w:rPr>
          <w:rFonts w:hint="eastAsia"/>
        </w:rPr>
        <w:br/>
      </w:r>
      <w:r>
        <w:rPr>
          <w:rFonts w:hint="eastAsia"/>
        </w:rPr>
        <w:t>　　第三节 密度天平行业经济指标分析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一、密度天平行业赢利性评估</w:t>
      </w:r>
      <w:r>
        <w:rPr>
          <w:rFonts w:hint="eastAsia"/>
        </w:rPr>
        <w:br/>
      </w:r>
      <w:r>
        <w:rPr>
          <w:rFonts w:hint="eastAsia"/>
        </w:rPr>
        <w:t>　　　　二、密度天平行业成长速度分析</w:t>
      </w:r>
      <w:r>
        <w:rPr>
          <w:rFonts w:hint="eastAsia"/>
        </w:rPr>
        <w:br/>
      </w:r>
      <w:r>
        <w:rPr>
          <w:rFonts w:hint="eastAsia"/>
        </w:rPr>
        <w:t>　　　　三、密度天平附加值提升空间探讨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四、密度天平行业进入壁垒分析</w:t>
      </w:r>
      <w:r>
        <w:rPr>
          <w:rFonts w:hint="eastAsia"/>
        </w:rPr>
        <w:br/>
      </w:r>
      <w:r>
        <w:rPr>
          <w:rFonts w:hint="eastAsia"/>
        </w:rPr>
        <w:t>　　　　五、密度天平行业风险性评估</w:t>
      </w:r>
      <w:r>
        <w:rPr>
          <w:rFonts w:hint="eastAsia"/>
        </w:rPr>
        <w:br/>
      </w:r>
      <w:r>
        <w:rPr>
          <w:rFonts w:hint="eastAsia"/>
        </w:rPr>
        <w:t>　　　　六、密度天平行业周期性分析</w:t>
      </w:r>
      <w:r>
        <w:rPr>
          <w:rFonts w:hint="eastAsia"/>
        </w:rPr>
        <w:br/>
      </w:r>
      <w:r>
        <w:rPr>
          <w:rFonts w:hint="eastAsia"/>
        </w:rPr>
        <w:t>　　　　七、密度天平行业竞争程度指标</w:t>
      </w:r>
      <w:r>
        <w:rPr>
          <w:rFonts w:hint="eastAsia"/>
        </w:rPr>
        <w:br/>
      </w:r>
      <w:r>
        <w:rPr>
          <w:rFonts w:hint="eastAsia"/>
        </w:rPr>
        <w:t>　　　　八、密度天平行业成熟度综合分析</w:t>
      </w:r>
      <w:r>
        <w:rPr>
          <w:rFonts w:hint="eastAsia"/>
        </w:rPr>
        <w:br/>
      </w:r>
      <w:r>
        <w:rPr>
          <w:rFonts w:hint="eastAsia"/>
        </w:rPr>
        <w:t>　　第四节 密度天平产业链及经营模式分析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三、密度天平销售模式与渠道策略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全球密度天平市场发展分析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2025-2026年全球密度天平行业发展分析</w:t>
      </w:r>
      <w:r>
        <w:rPr>
          <w:rFonts w:hint="eastAsia"/>
        </w:rPr>
        <w:br/>
      </w:r>
      <w:r>
        <w:rPr>
          <w:rFonts w:hint="eastAsia"/>
        </w:rPr>
        <w:t>　　　　一、全球密度天平行业市场规模与趋势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二、全球密度天平行业发展特点</w:t>
      </w:r>
      <w:r>
        <w:rPr>
          <w:rFonts w:hint="eastAsia"/>
        </w:rPr>
        <w:br/>
      </w:r>
      <w:r>
        <w:rPr>
          <w:rFonts w:hint="eastAsia"/>
        </w:rPr>
        <w:t>　　　　三、全球密度天平行业竞争格局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主要国家与地区密度天平市场分析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2026-2032年全球密度天平行业发展趋势与前景预测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一、密度天平行业发展趋势</w:t>
      </w:r>
      <w:r>
        <w:rPr>
          <w:rFonts w:hint="eastAsia"/>
        </w:rPr>
        <w:br/>
      </w:r>
      <w:r>
        <w:rPr>
          <w:rFonts w:hint="eastAsia"/>
        </w:rPr>
        <w:t>　　　　二、密度天平行业发展潜力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中国密度天平行业市场分析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2025-2026年密度天平产能与投资动态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一、国内密度天平产能现状与利用效率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二、密度天平产能扩张与投资动态分析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2026-2032年密度天平行业产量统计与趋势预测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一、2020-2025年密度天平行业产量与增长趋势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1、2020-2025年密度天平产量及增长趋势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2、2020-2025年密度天平细分产品产量及份额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二、密度天平产量影响因素分析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三、2026-2032年密度天平产量预测</w:t>
      </w:r>
      <w:r>
        <w:rPr>
          <w:rFonts w:hint="eastAsia"/>
        </w:rPr>
        <w:br/>
      </w:r>
      <w:r>
        <w:rPr>
          <w:rFonts w:hint="eastAsia"/>
        </w:rPr>
        <w:t>　　第三节 2026-2032年密度天平市场需求与销售分析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一、2025-2026年密度天平行业需求现状</w:t>
      </w:r>
      <w:r>
        <w:rPr>
          <w:rFonts w:hint="eastAsia"/>
        </w:rPr>
        <w:br/>
      </w:r>
      <w:r>
        <w:rPr>
          <w:rFonts w:hint="eastAsia"/>
        </w:rPr>
        <w:t>　　　　二、密度天平客户群体与需求特点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三、2020-2025年密度天平行业销售规模分析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四、2026-2032年密度天平市场增长潜力与规模预测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2025-2026年密度天平行业技术发展现状及趋势分析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密度天平行业技术发展现状分析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国内外密度天平行业技术差距分析及差距形成的主要原因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密度天平行业技术发展方向、趋势预测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提升密度天平行业技术能力策略建议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中国密度天平细分市场分析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一、2025-2026年密度天平主要细分产品市场现状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密度天平价格机制与竞争策略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一、2020-2025年密度天平市场价格走势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密度天平定价策略与方法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2026-2032年密度天平价格竞争态势与趋势预测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中国密度天平行业重点区域市场研究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2025-2026年重点区域密度天平市场发展概况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二、2020-2025年密度天平市场需求规模情况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三、2026-2032年密度天平行业发展潜力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二、2020-2025年密度天平市场需求规模情况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三、2026-2032年密度天平行业发展潜力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二、2020-2025年密度天平市场需求规模情况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三、2026-2032年密度天平行业发展潜力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二、2020-2025年密度天平市场需求规模情况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三、2026-2032年密度天平行业发展潜力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二、2020-2025年密度天平市场需求规模情况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三、2026-2032年密度天平行业发展潜力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2020-2025年中国密度天平行业进出口情况分析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密度天平行业进口规模与来源分析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一、2020-2025年密度天平进口规模分析</w:t>
      </w:r>
      <w:r>
        <w:rPr>
          <w:rFonts w:hint="eastAsia"/>
        </w:rPr>
        <w:br/>
      </w:r>
      <w:r>
        <w:rPr>
          <w:rFonts w:hint="eastAsia"/>
        </w:rPr>
        <w:t>　　　　二、密度天平主要进口来源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密度天平行业出口规模与目的地分析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一、2020-2025年密度天平出口规模分析</w:t>
      </w:r>
      <w:r>
        <w:rPr>
          <w:rFonts w:hint="eastAsia"/>
        </w:rPr>
        <w:br/>
      </w:r>
      <w:r>
        <w:rPr>
          <w:rFonts w:hint="eastAsia"/>
        </w:rPr>
        <w:t>　　　　二、密度天平主要出口目的地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2020-2025年中国密度天平总体规模与财务指标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中国密度天平行业总体规模分析</w:t>
      </w:r>
      <w:r>
        <w:rPr>
          <w:rFonts w:hint="eastAsia"/>
        </w:rPr>
        <w:br/>
      </w:r>
      <w:r>
        <w:rPr>
          <w:rFonts w:hint="eastAsia"/>
        </w:rPr>
        <w:t>　　　　一、密度天平企业数量与结构</w:t>
      </w:r>
      <w:r>
        <w:rPr>
          <w:rFonts w:hint="eastAsia"/>
        </w:rPr>
        <w:br/>
      </w:r>
      <w:r>
        <w:rPr>
          <w:rFonts w:hint="eastAsia"/>
        </w:rPr>
        <w:t>　　　　二、密度天平从业人员规模</w:t>
      </w:r>
      <w:r>
        <w:rPr>
          <w:rFonts w:hint="eastAsia"/>
        </w:rPr>
        <w:br/>
      </w:r>
      <w:r>
        <w:rPr>
          <w:rFonts w:hint="eastAsia"/>
        </w:rPr>
        <w:t>　　　　三、密度天平行业资产状况</w:t>
      </w:r>
      <w:r>
        <w:rPr>
          <w:rFonts w:hint="eastAsia"/>
        </w:rPr>
        <w:br/>
      </w:r>
      <w:r>
        <w:rPr>
          <w:rFonts w:hint="eastAsia"/>
        </w:rPr>
        <w:t>　　第二节 中国密度天平行业财务指标总体分析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密度天平行业重点企业经营状况分析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密度天平重点企业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密度天平领先企业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密度天平标杆企业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密度天平代表企业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密度天平龙头企业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密度天平重点企业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中国密度天平行业竞争格局分析</w:t>
      </w:r>
      <w:r>
        <w:rPr>
          <w:rFonts w:hint="eastAsia"/>
        </w:rPr>
        <w:br/>
      </w:r>
      <w:r>
        <w:rPr>
          <w:rFonts w:hint="eastAsia"/>
        </w:rPr>
        <w:t>　　第一节 密度天平行业竞争格局总览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2025-2026年密度天平行业竞争力分析</w:t>
      </w:r>
      <w:r>
        <w:rPr>
          <w:rFonts w:hint="eastAsia"/>
        </w:rPr>
        <w:br/>
      </w:r>
      <w:r>
        <w:rPr>
          <w:rFonts w:hint="eastAsia"/>
        </w:rPr>
        <w:t>　　　　一、密度天平供应商议价能力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四、密度天平替代品威胁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2020-2025年密度天平行业企业并购活动分析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2025-2026年密度天平行业会展与招投标活动分析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一、密度天平行业会展活动及其市场影响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2026年中国密度天平企业发展策略分析</w:t>
      </w:r>
      <w:r>
        <w:rPr>
          <w:rFonts w:hint="eastAsia"/>
        </w:rPr>
        <w:br/>
      </w:r>
      <w:r>
        <w:rPr>
          <w:rFonts w:hint="eastAsia"/>
        </w:rPr>
        <w:t>　　第一节 密度天平市场策略分析</w:t>
      </w:r>
      <w:r>
        <w:rPr>
          <w:rFonts w:hint="eastAsia"/>
        </w:rPr>
        <w:br/>
      </w:r>
      <w:r>
        <w:rPr>
          <w:rFonts w:hint="eastAsia"/>
        </w:rPr>
        <w:t>　　　　一、密度天平市场定位与拓展策略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二、密度天平市场细分与目标客户</w:t>
      </w:r>
      <w:r>
        <w:rPr>
          <w:rFonts w:hint="eastAsia"/>
        </w:rPr>
        <w:br/>
      </w:r>
      <w:r>
        <w:rPr>
          <w:rFonts w:hint="eastAsia"/>
        </w:rPr>
        <w:t>　　第二节 密度天平销售策略分析</w:t>
      </w:r>
      <w:r>
        <w:rPr>
          <w:rFonts w:hint="eastAsia"/>
        </w:rPr>
        <w:br/>
      </w:r>
      <w:r>
        <w:rPr>
          <w:rFonts w:hint="eastAsia"/>
        </w:rPr>
        <w:t>　　　　一、密度天平销售渠道与网络建设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提高密度天平企业竞争力建议</w:t>
      </w:r>
      <w:r>
        <w:rPr>
          <w:rFonts w:hint="eastAsia"/>
        </w:rPr>
        <w:br/>
      </w:r>
      <w:r>
        <w:rPr>
          <w:rFonts w:hint="eastAsia"/>
        </w:rPr>
        <w:t>　　　　一、密度天平技术创新与管理优化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密度天平品牌战略思考</w:t>
      </w:r>
      <w:r>
        <w:rPr>
          <w:rFonts w:hint="eastAsia"/>
        </w:rPr>
        <w:br/>
      </w:r>
      <w:r>
        <w:rPr>
          <w:rFonts w:hint="eastAsia"/>
        </w:rPr>
        <w:t>　　　　一、密度天平品牌建设与维护</w:t>
      </w:r>
      <w:r>
        <w:rPr>
          <w:rFonts w:hint="eastAsia"/>
        </w:rPr>
        <w:br/>
      </w:r>
      <w:r>
        <w:rPr>
          <w:rFonts w:hint="eastAsia"/>
        </w:rPr>
        <w:t>　　　　二、密度天平品牌影响力与市场竞争力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中国密度天平行业风险与对策</w:t>
      </w:r>
      <w:r>
        <w:rPr>
          <w:rFonts w:hint="eastAsia"/>
        </w:rPr>
        <w:br/>
      </w:r>
      <w:r>
        <w:rPr>
          <w:rFonts w:hint="eastAsia"/>
        </w:rPr>
        <w:t>　　第一节 密度天平行业SWOT分析</w:t>
      </w:r>
      <w:r>
        <w:rPr>
          <w:rFonts w:hint="eastAsia"/>
        </w:rPr>
        <w:br/>
      </w:r>
      <w:r>
        <w:rPr>
          <w:rFonts w:hint="eastAsia"/>
        </w:rPr>
        <w:t>　　　　一、密度天平行业优势分析</w:t>
      </w:r>
      <w:r>
        <w:rPr>
          <w:rFonts w:hint="eastAsia"/>
        </w:rPr>
        <w:br/>
      </w:r>
      <w:r>
        <w:rPr>
          <w:rFonts w:hint="eastAsia"/>
        </w:rPr>
        <w:t>　　　　二、密度天平行业劣势分析</w:t>
      </w:r>
      <w:r>
        <w:rPr>
          <w:rFonts w:hint="eastAsia"/>
        </w:rPr>
        <w:br/>
      </w:r>
      <w:r>
        <w:rPr>
          <w:rFonts w:hint="eastAsia"/>
        </w:rPr>
        <w:t>　　　　三、密度天平市场机会探索</w:t>
      </w:r>
      <w:r>
        <w:rPr>
          <w:rFonts w:hint="eastAsia"/>
        </w:rPr>
        <w:br/>
      </w:r>
      <w:r>
        <w:rPr>
          <w:rFonts w:hint="eastAsia"/>
        </w:rPr>
        <w:t>　　　　四、密度天平市场威胁评估</w:t>
      </w:r>
      <w:r>
        <w:rPr>
          <w:rFonts w:hint="eastAsia"/>
        </w:rPr>
        <w:br/>
      </w:r>
      <w:r>
        <w:rPr>
          <w:rFonts w:hint="eastAsia"/>
        </w:rPr>
        <w:t>　　第二节 密度天平行业风险及对策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2026-2032年中国密度天平行业前景与发展趋势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密度天平行业发展环境分析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2026-2032年密度天平行业发展趋势与方向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一、密度天平行业发展方向预测</w:t>
      </w:r>
      <w:r>
        <w:rPr>
          <w:rFonts w:hint="eastAsia"/>
        </w:rPr>
        <w:br/>
      </w:r>
      <w:r>
        <w:rPr>
          <w:rFonts w:hint="eastAsia"/>
        </w:rPr>
        <w:t>　　　　二、密度天平发展趋势分析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2026-2032年密度天平行业发展潜力与机遇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一、密度天平市场发展潜力评估</w:t>
      </w:r>
      <w:r>
        <w:rPr>
          <w:rFonts w:hint="eastAsia"/>
        </w:rPr>
        <w:br/>
      </w:r>
      <w:r>
        <w:rPr>
          <w:rFonts w:hint="eastAsia"/>
        </w:rPr>
        <w:t>　　　　二、密度天平新兴市场与机遇探索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密度天平行业研究结论与建议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中⋅智⋅林⋅：密度天平行业发展建议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密度天平行业历程</w:t>
      </w:r>
      <w:r>
        <w:rPr>
          <w:rFonts w:hint="eastAsia"/>
        </w:rPr>
        <w:br/>
      </w:r>
      <w:r>
        <w:rPr>
          <w:rFonts w:hint="eastAsia"/>
        </w:rPr>
        <w:t>　　图表 密度天平行业生命周期</w:t>
      </w:r>
      <w:r>
        <w:rPr>
          <w:rFonts w:hint="eastAsia"/>
        </w:rPr>
        <w:br/>
      </w:r>
      <w:r>
        <w:rPr>
          <w:rFonts w:hint="eastAsia"/>
        </w:rPr>
        <w:t>　　图表 密度天平行业产业链分析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2020-2025年密度天平行业市场容量分析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2020-2025年中国密度天平行业产能统计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2020-2025年中国密度天平行业产量及增长趋势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2020-2025年中国密度天平市场需求量及增速统计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2025年中国密度天平行业需求领域分布格局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2020-2025年中国密度天平行业盈利情况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2020-2025年中国密度天平行业利润总额统计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2020-2025年中国密度天平进口数量分析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2020-2025年中国密度天平进口金额分析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2020-2025年中国密度天平出口数量分析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2020-2025年中国密度天平出口金额分析</w:t>
      </w:r>
      <w:r>
        <w:rPr>
          <w:rFonts w:hint="eastAsia"/>
        </w:rPr>
        <w:br/>
      </w:r>
      <w:r>
        <w:rPr>
          <w:rFonts w:hint="eastAsia"/>
        </w:rPr>
        <w:t>　　图表 2025年中国密度天平进口国家及地区分析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2025年中国密度天平出口国家及地区分析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2020-2025年中国密度天平行业企业平均规模情况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**地区密度天平市场规模及增长情况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**地区密度天平市场规模及增长情况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**地区密度天平市场规模及增长情况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**地区密度天平市场规模及增长情况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密度天平重点企业（一）经营情况分析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密度天平重点企业（一）主要经济指标情况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密度天平重点企业（一）盈利能力情况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密度天平重点企业（二）经营情况分析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密度天平重点企业（二）主要经济指标情况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密度天平重点企业（二）盈利能力情况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密度天平重点企业（三）经营情况分析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密度天平重点企业（三）主要经济指标情况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密度天平重点企业（三）盈利能力情况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密度天平重点企业（三）成长能力情况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2026-2032年中国密度天平行业产能预测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2026-2032年中国密度天平行业产量预测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2026-2032年中国密度天平市场需求量预测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2026-2032年中国密度天平行业供需平衡预测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2026-2032年中国密度天平行业市场容量预测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2026-2032年中国密度天平行业市场规模预测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2026-2032年中国密度天平市场前景分析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2026-2032年中国密度天平行业发展趋势预测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0b57329134e1f" w:history="1">
        <w:r>
          <w:rPr>
            <w:rStyle w:val="Hyperlink"/>
          </w:rPr>
          <w:t>2026-2032年中国密度天平市场调查研究与前景分析报告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0b57329134e1f" w:history="1">
        <w:r>
          <w:rPr>
            <w:rStyle w:val="Hyperlink"/>
          </w:rPr>
          <w:t>https://www.20087.com/8/28/MiDuTianPingShiChangXianZhuangHeQianJing.html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3b41e04ef4438" w:history="1">
      <w:r>
        <w:rPr>
          <w:rStyle w:val="Hyperlink"/>
        </w:rPr>
        <w:t>2026-2032年中国密度天平市场调查研究与前景分析报告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iDuTianPingShiChangXianZhuangHeQianJing.html" TargetMode="External" Id="R72a0b5732913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iDuTianPingShiChangXianZhuangHeQianJing.html" TargetMode="External" Id="Rb083b41e04ef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2026-01-03T03:41:50Z</dcterms:created>
  <dcterms:modified xsi:type="dcterms:W3CDTF">2026-01-03T04:41:50Z</dcterms:modified>
  <dc:subject>2026-2032年中国密度天平市场调查研究与前景分析报告</dc:subject>
  <dc:title>2026-2032年中国密度天平市场调查研究与前景分析报告</dc:title>
  <cp:keywords>2026-2032年中国密度天平市场调查研究与前景分析报告</cp:keywords>
  <dc:description>2026-2032年中国密度天平市场调查研究与前景分析报告</dc:description>
</cp:coreProperties>
</file>