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f75cd628a4e91" w:history="1">
              <w:r>
                <w:rPr>
                  <w:rStyle w:val="Hyperlink"/>
                </w:rPr>
                <w:t>2026-2032年中国热电偶输入模块行业发展调研与市场前景分析报告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f75cd628a4e91" w:history="1">
              <w:r>
                <w:rPr>
                  <w:rStyle w:val="Hyperlink"/>
                </w:rPr>
                <w:t>2026-2032年中国热电偶输入模块行业发展调研与市场前景分析报告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f75cd628a4e91" w:history="1">
                <w:r>
                  <w:rPr>
                    <w:rStyle w:val="Hyperlink"/>
                  </w:rPr>
                  <w:t>https://www.20087.com/8/98/ReDianOuShuRuMoKuaiDeQianJingQuShi.html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输入模块是工业测温系统的关键前端单元，负责采集、调理并数字化来自K、J、T、R等多种类型热电偶的微弱毫伏级信号，广泛部署于过程控制、能源管理及设备状态监测场景。热电偶输入模块普遍集成冷端补偿（CJC）、低噪声放大器、Σ-Δ ADC及隔离电源，支持高共模抑制与通道间电气隔离，以应对现场强电磁干扰。主流模块通过Modbus、Profibus或IO-Link协议与上位系统通信，并具备断线检测、滤波配置与量程自适应功能。然而，在高温梯度或快速温度变化工况下，冷端补偿精度受限于本地温度传感器布局与热传导路径；同时，多通道高密度集成易引发热串扰，影响测量准确性。此外，不同热电偶类型的非线性校正依赖查表或多项式拟合，增加固件复杂度。</w:t>
      </w:r>
      <w:r>
        <w:rPr>
          <w:rFonts w:hint="eastAsia"/>
        </w:rPr>
        <w:br/>
      </w:r>
      <w:r>
        <w:rPr>
          <w:rFonts w:hint="eastAsia"/>
        </w:rPr>
        <w:t>　　未来，热电偶输入模块将向高精度自校准、无线边缘化与功能安全增强方向发展。市场调研网认为，片上集成MEMS温度阵列可实现多点冷端温度感知，显著提升补偿精度。结合AI轻量化模型，模块可识别异常热漂移或传感器老化趋势，提前预警潜在故障。在连接方式上，支持LoRaWAN或5G RedCap的无线模块将简化布线，适用于旋转设备或分布式管网监测。安全方面，符合IEC 61508 SIL2认证的设计将成为流程工业标配，确保测温链路失效安全。长远看，热电偶输入模块将演变为具备语义理解能力的“智能温度感知节点”，不仅能输出数值，还能关联设备运行状态，为预测性维护提供高可信度输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ef75cd628a4e91" w:history="1">
        <w:r>
          <w:rPr>
            <w:rStyle w:val="Hyperlink"/>
          </w:rPr>
          <w:t>2026-2032年中国热电偶输入模块行业发展调研与市场前景分析报告</w:t>
        </w:r>
      </w:hyperlink>
      <w:r>
        <w:rPr>
          <w:rFonts w:hint="eastAsia"/>
        </w:rPr>
        <w:t>》，2025年热电偶输入模块行业市场规模达 亿元，预计2032年市场规模将达 亿元，期间年均复合增长率（CAGR）达 %。报告基于多年市场监测与行业研究，全面分析了热电偶输入模块行业的现状、市场需求及市场规模，详细解读了热电偶输入模块产业链结构、价格趋势及细分市场特点。报告科学预测了行业前景与发展方向，重点剖析了品牌竞争格局、市场集中度及主要企业的经营表现，并通过SWOT分析揭示了热电偶输入模块行业机遇与风险。为投资者和决策者提供专业、客观的战略建议，是把握热电偶输入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热电偶输入模块市场概述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按照不同产品类型，热电偶输入模块主要可以分为如下几个类别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中国不同产品类型热电偶输入模块增长趋势2021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1.2.2 -270～1370℃</w:t>
      </w:r>
      <w:r>
        <w:rPr>
          <w:rFonts w:hint="eastAsia"/>
        </w:rPr>
        <w:br/>
      </w:r>
      <w:r>
        <w:rPr>
          <w:rFonts w:hint="eastAsia"/>
        </w:rPr>
        <w:t>　　　　1.2.3 -210～1250℃</w:t>
      </w:r>
      <w:r>
        <w:rPr>
          <w:rFonts w:hint="eastAsia"/>
        </w:rPr>
        <w:br/>
      </w:r>
      <w:r>
        <w:rPr>
          <w:rFonts w:hint="eastAsia"/>
        </w:rPr>
        <w:t>　　　　1.2.4 -260～400℃</w:t>
      </w:r>
      <w:r>
        <w:rPr>
          <w:rFonts w:hint="eastAsia"/>
        </w:rPr>
        <w:br/>
      </w:r>
      <w:r>
        <w:rPr>
          <w:rFonts w:hint="eastAsia"/>
        </w:rPr>
        <w:t>　　　　1.2.5 -270～1000℃</w:t>
      </w:r>
      <w:r>
        <w:rPr>
          <w:rFonts w:hint="eastAsia"/>
        </w:rPr>
        <w:br/>
      </w:r>
      <w:r>
        <w:rPr>
          <w:rFonts w:hint="eastAsia"/>
        </w:rPr>
        <w:t>　　　　1.2.6 -50～1760℃</w:t>
      </w:r>
      <w:r>
        <w:rPr>
          <w:rFonts w:hint="eastAsia"/>
        </w:rPr>
        <w:br/>
      </w:r>
      <w:r>
        <w:rPr>
          <w:rFonts w:hint="eastAsia"/>
        </w:rPr>
        <w:t>　　　　1.2.7 0～1820℃</w:t>
      </w:r>
      <w:r>
        <w:rPr>
          <w:rFonts w:hint="eastAsia"/>
        </w:rPr>
        <w:br/>
      </w:r>
      <w:r>
        <w:rPr>
          <w:rFonts w:hint="eastAsia"/>
        </w:rPr>
        <w:t>　　　　1.2.8 0～2320℃</w:t>
      </w:r>
      <w:r>
        <w:rPr>
          <w:rFonts w:hint="eastAsia"/>
        </w:rPr>
        <w:br/>
      </w:r>
      <w:r>
        <w:rPr>
          <w:rFonts w:hint="eastAsia"/>
        </w:rPr>
        <w:t>　　　　1.2.9 -200～1100℃</w:t>
      </w:r>
      <w:r>
        <w:rPr>
          <w:rFonts w:hint="eastAsia"/>
        </w:rPr>
        <w:br/>
      </w:r>
      <w:r>
        <w:rPr>
          <w:rFonts w:hint="eastAsia"/>
        </w:rPr>
        <w:t>　　1.3 从不同应用，热电偶输入模块主要包括如下几个方面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中国不同应用热电偶输入模块增长趋势2021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中国热电偶输入模块发展现状及未来趋势（2021-2032）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中国市场热电偶输入模块收入及增长率（2021-2032）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中国市场热电偶输入模块销量及增长率（2021-2032）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中国市场主要热电偶输入模块厂商分析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中国市场主要厂商热电偶输入模块销量及市场占有率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中国市场主要厂商热电偶输入模块销量（2021-2026）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中国市场主要厂商热电偶输入模块收入及市场占有率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中国市场主要厂商热电偶输入模块收入（2021-2026）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中国市场主要厂商热电偶输入模块收入市场份额（2021-2026）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2025年中国市场主要厂商热电偶输入模块收入排名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中国市场主要厂商热电偶输入模块价格（2021-2026）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中国市场主要厂商热电偶输入模块总部及产地分布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中国市场主要厂商成立时间及热电偶输入模块商业化日期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中国市场主要厂商热电偶输入模块产品类型及应用</w:t>
      </w:r>
      <w:r>
        <w:rPr>
          <w:rFonts w:hint="eastAsia"/>
        </w:rPr>
        <w:br/>
      </w:r>
      <w:r>
        <w:rPr>
          <w:rFonts w:hint="eastAsia"/>
        </w:rPr>
        <w:t>　　2.7 热电偶输入模块行业集中度、竞争程度分析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热电偶输入模块行业集中度分析：2025年中国Top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中国市场热电偶输入模块第一梯队、第二梯队和第三梯队厂商（品牌）及2025年市场份额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重点企业（12）在中国市场热电偶输入模块销量、收入、价格及毛利率（2021-2026）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不同产品类型热电偶输入模块分析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中国市场不同产品类型热电偶输入模块销量（2021-2032）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中国市场不同产品类型热电偶输入模块销量及市场份额（2021-2026）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中国市场不同产品类型热电偶输入模块销量预测（2027-2032）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中国市场不同产品类型热电偶输入模块规模（2021-2032）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中国市场不同产品类型热电偶输入模块规模及市场份额（2021-2026）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中国市场不同产品类型热电偶输入模块规模预测（2027-2032）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中国市场不同产品类型热电偶输入模块价格走势（2021-2032）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不同应用热电偶输入模块分析</w:t>
      </w:r>
      <w:r>
        <w:rPr>
          <w:rFonts w:hint="eastAsia"/>
        </w:rPr>
        <w:br/>
      </w:r>
      <w:r>
        <w:rPr>
          <w:rFonts w:hint="eastAsia"/>
        </w:rPr>
        <w:t>　　5.1 中国市场不同应用热电偶输入模块销量（2021-2032）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中国市场不同应用热电偶输入模块销量及市场份额（2021-2026）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中国市场不同应用热电偶输入模块销量预测（2027-2032）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中国市场不同应用热电偶输入模块规模（2021-2032）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中国市场不同应用热电偶输入模块规模及市场份额（2021-2026）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中国市场不同应用热电偶输入模块规模预测（2027-2032）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中国市场不同应用热电偶输入模块价格走势（2021-2032）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热电偶输入模块行业发展分析---发展趋势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热电偶输入模块行业发展分析---厂商壁垒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热电偶输入模块行业发展分析---驱动因素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热电偶输入模块行业发展分析---制约因素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热电偶输入模块中国企业SWOT分析</w:t>
      </w:r>
      <w:r>
        <w:rPr>
          <w:rFonts w:hint="eastAsia"/>
        </w:rPr>
        <w:br/>
      </w:r>
      <w:r>
        <w:rPr>
          <w:rFonts w:hint="eastAsia"/>
        </w:rPr>
        <w:t>　　6.6 热电偶输入模块行业发展分析---行业政策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热电偶输入模块行业产业链简介</w:t>
      </w:r>
      <w:r>
        <w:rPr>
          <w:rFonts w:hint="eastAsia"/>
        </w:rPr>
        <w:br/>
      </w:r>
      <w:r>
        <w:rPr>
          <w:rFonts w:hint="eastAsia"/>
        </w:rPr>
        <w:t>　　7.2 热电偶输入模块产业链分析-上游</w:t>
      </w:r>
      <w:r>
        <w:rPr>
          <w:rFonts w:hint="eastAsia"/>
        </w:rPr>
        <w:br/>
      </w:r>
      <w:r>
        <w:rPr>
          <w:rFonts w:hint="eastAsia"/>
        </w:rPr>
        <w:t>　　7.3 热电偶输入模块产业链分析-中游</w:t>
      </w:r>
      <w:r>
        <w:rPr>
          <w:rFonts w:hint="eastAsia"/>
        </w:rPr>
        <w:br/>
      </w:r>
      <w:r>
        <w:rPr>
          <w:rFonts w:hint="eastAsia"/>
        </w:rPr>
        <w:t>　　7.4 热电偶输入模块产业链分析-下游</w:t>
      </w:r>
      <w:r>
        <w:rPr>
          <w:rFonts w:hint="eastAsia"/>
        </w:rPr>
        <w:br/>
      </w:r>
      <w:r>
        <w:rPr>
          <w:rFonts w:hint="eastAsia"/>
        </w:rPr>
        <w:t>　　7.5 热电偶输入模块行业采购模式</w:t>
      </w:r>
      <w:r>
        <w:rPr>
          <w:rFonts w:hint="eastAsia"/>
        </w:rPr>
        <w:br/>
      </w:r>
      <w:r>
        <w:rPr>
          <w:rFonts w:hint="eastAsia"/>
        </w:rPr>
        <w:t>　　7.6 热电偶输入模块行业生产模式</w:t>
      </w:r>
      <w:r>
        <w:rPr>
          <w:rFonts w:hint="eastAsia"/>
        </w:rPr>
        <w:br/>
      </w:r>
      <w:r>
        <w:rPr>
          <w:rFonts w:hint="eastAsia"/>
        </w:rPr>
        <w:t>　　7.7 热电偶输入模块行业销售模式及销售渠道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中国本土热电偶输入模块产能、产量分析</w:t>
      </w:r>
      <w:r>
        <w:rPr>
          <w:rFonts w:hint="eastAsia"/>
        </w:rPr>
        <w:br/>
      </w:r>
      <w:r>
        <w:rPr>
          <w:rFonts w:hint="eastAsia"/>
        </w:rPr>
        <w:t>　　8.1 中国热电偶输入模块供需现状及预测（2021-2032）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中国热电偶输入模块产能、产量、产能利用率及发展趋势（2021-2032）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中国热电偶输入模块产量、市场需求量及发展趋势（2021-2032）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中国热电偶输入模块进出口分析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中国市场热电偶输入模块主要进口来源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中国市场热电偶输入模块主要出口目的地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不同产品类型热电偶输入模块市场规模2021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不同应用热电偶输入模块市场规模2021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中国市场主要厂商热电偶输入模块销量（2021-2026）&amp;（千件）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中国市场主要厂商热电偶输入模块收入（2021-2026）&amp;（万元）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中国市场主要厂商热电偶输入模块收入份额（2021-2026）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2025年中国主要生产商热电偶输入模块收入排名（万元）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中国市场主要厂商热电偶输入模块价格（2021-2026）&amp;（元/件）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中国市场主要厂商热电偶输入模块总部及产地分布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中国市场主要厂商成立时间及热电偶输入模块商业化日期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中国市场主要厂商热电偶输入模块产品类型及应用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2025年中国市场热电偶输入模块主要厂商市场地位（第一梯队、第二梯队和第三梯队）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热电偶输入模块市场投资、并购等现状分析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热电偶输入模块生产基地、总部、竞争对手及市场地位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热电偶输入模块产品规格、参数及市场应用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热电偶输入模块销量（千件）、收入（万元）、价格（元/件）及毛利率（2021-2026）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中国市场不同产品类型热电偶输入模块销量（2021-2026）&amp;（千件）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中国市场不同产品类型热电偶输入模块销量预测（2027-2032）&amp;（千件）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中国市场不同产品类型热电偶输入模块销量市场份额预测（2027-2032）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中国市场不同产品类型热电偶输入模块规模（2021-2026）&amp;（万元）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中国市场不同产品类型热电偶输入模块规模市场份额（2021-2026）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中国市场不同产品类型热电偶输入模块规模预测（2027-2032）&amp;（万元）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中国市场不同产品类型热电偶输入模块规模市场份额预测（2027-2032）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中国市场不同应用热电偶输入模块销量（2021-2026）&amp;（千件）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中国市场不同应用热电偶输入模块销量市场份额（2021-2026）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中国市场不同应用热电偶输入模块销量预测（2027-2032）&amp;（千件）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中国市场不同应用热电偶输入模块销量市场份额预测（2027-2032）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中国市场不同应用热电偶输入模块规模（2021-2026）&amp;（万元）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中国市场不同应用热电偶输入模块规模市场份额（2021-2026）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中国市场不同应用热电偶输入模块规模预测（2027-2032）&amp;（万元）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中国市场不同应用热电偶输入模块规模市场份额预测（2027-2032）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热电偶输入模块行业发展分析---发展趋势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热电偶输入模块行业发展分析---厂商壁垒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热电偶输入模块行业发展分析---驱动因素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热电偶输入模块行业发展分析---制约因素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热电偶输入模块行业相关重点政策一览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热电偶输入模块行业供应链分析</w:t>
      </w:r>
      <w:r>
        <w:rPr>
          <w:rFonts w:hint="eastAsia"/>
        </w:rPr>
        <w:br/>
      </w:r>
      <w:r>
        <w:rPr>
          <w:rFonts w:hint="eastAsia"/>
        </w:rPr>
        <w:t>　　表 96： 热电偶输入模块上游原料供应商</w:t>
      </w:r>
      <w:r>
        <w:rPr>
          <w:rFonts w:hint="eastAsia"/>
        </w:rPr>
        <w:br/>
      </w:r>
      <w:r>
        <w:rPr>
          <w:rFonts w:hint="eastAsia"/>
        </w:rPr>
        <w:t>　　表 97： 热电偶输入模块行业主要下游客户</w:t>
      </w:r>
      <w:r>
        <w:rPr>
          <w:rFonts w:hint="eastAsia"/>
        </w:rPr>
        <w:br/>
      </w:r>
      <w:r>
        <w:rPr>
          <w:rFonts w:hint="eastAsia"/>
        </w:rPr>
        <w:t>　　表 98： 热电偶输入模块典型经销商</w:t>
      </w:r>
      <w:r>
        <w:rPr>
          <w:rFonts w:hint="eastAsia"/>
        </w:rPr>
        <w:br/>
      </w:r>
      <w:r>
        <w:rPr>
          <w:rFonts w:hint="eastAsia"/>
        </w:rPr>
        <w:t>　　表 99： 中国热电偶输入模块产量、销量、进口量及出口量（2021-2026）&amp;（千件）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中国热电偶输入模块产量、销量、进口量及出口量预测（2027-2032）&amp;（千件）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中国市场热电偶输入模块主要进口来源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中国市场热电偶输入模块主要出口目的地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热电偶输入模块产品图片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中国不同产品类型热电偶输入模块市场规模市场份额2025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-270～1370℃产品图片</w:t>
      </w:r>
      <w:r>
        <w:rPr>
          <w:rFonts w:hint="eastAsia"/>
        </w:rPr>
        <w:br/>
      </w:r>
      <w:r>
        <w:rPr>
          <w:rFonts w:hint="eastAsia"/>
        </w:rPr>
        <w:t>　　图 4： -210～1250℃产品图片</w:t>
      </w:r>
      <w:r>
        <w:rPr>
          <w:rFonts w:hint="eastAsia"/>
        </w:rPr>
        <w:br/>
      </w:r>
      <w:r>
        <w:rPr>
          <w:rFonts w:hint="eastAsia"/>
        </w:rPr>
        <w:t>　　图 5： -260～400℃产品图片</w:t>
      </w:r>
      <w:r>
        <w:rPr>
          <w:rFonts w:hint="eastAsia"/>
        </w:rPr>
        <w:br/>
      </w:r>
      <w:r>
        <w:rPr>
          <w:rFonts w:hint="eastAsia"/>
        </w:rPr>
        <w:t>　　图 6： -270～1000℃产品图片</w:t>
      </w:r>
      <w:r>
        <w:rPr>
          <w:rFonts w:hint="eastAsia"/>
        </w:rPr>
        <w:br/>
      </w:r>
      <w:r>
        <w:rPr>
          <w:rFonts w:hint="eastAsia"/>
        </w:rPr>
        <w:t>　　图 7： -50～1760℃产品图片</w:t>
      </w:r>
      <w:r>
        <w:rPr>
          <w:rFonts w:hint="eastAsia"/>
        </w:rPr>
        <w:br/>
      </w:r>
      <w:r>
        <w:rPr>
          <w:rFonts w:hint="eastAsia"/>
        </w:rPr>
        <w:t>　　图 8： 0～1820℃产品图片</w:t>
      </w:r>
      <w:r>
        <w:rPr>
          <w:rFonts w:hint="eastAsia"/>
        </w:rPr>
        <w:br/>
      </w:r>
      <w:r>
        <w:rPr>
          <w:rFonts w:hint="eastAsia"/>
        </w:rPr>
        <w:t>　　图 9： 0～2320℃产品图片</w:t>
      </w:r>
      <w:r>
        <w:rPr>
          <w:rFonts w:hint="eastAsia"/>
        </w:rPr>
        <w:br/>
      </w:r>
      <w:r>
        <w:rPr>
          <w:rFonts w:hint="eastAsia"/>
        </w:rPr>
        <w:t>　　图 10： -200～1100℃产品图片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中国不同应用热电偶输入模块市场份额2025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采矿</w:t>
      </w:r>
      <w:r>
        <w:rPr>
          <w:rFonts w:hint="eastAsia"/>
        </w:rPr>
        <w:br/>
      </w:r>
      <w:r>
        <w:rPr>
          <w:rFonts w:hint="eastAsia"/>
        </w:rPr>
        <w:t>　　图 14： 金属加工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中国市场热电偶输入模块市场规模，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中国市场热电偶输入模块收入及增长率（2021-2032）&amp;（万元）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中国市场热电偶输入模块销量及增长率（2021-2032）&amp;（千件）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2025年中国市场主要厂商热电偶输入模块销量市场份额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2025年中国市场主要厂商热电偶输入模块收入市场份额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2025年中国市场前五大厂商热电偶输入模块市场份额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2025年中国市场热电偶输入模块第一梯队、第二梯队和第三梯队厂商（品牌）及市场份额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中国市场不同产品类型热电偶输入模块价格走势（2021-2032）&amp;（元/件）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中国市场不同应用热电偶输入模块价格走势（2021-2032）&amp;（元/件）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热电偶输入模块中国企业SWOT分析</w:t>
      </w:r>
      <w:r>
        <w:rPr>
          <w:rFonts w:hint="eastAsia"/>
        </w:rPr>
        <w:br/>
      </w:r>
      <w:r>
        <w:rPr>
          <w:rFonts w:hint="eastAsia"/>
        </w:rPr>
        <w:t>　　图 26： 热电偶输入模块产业链</w:t>
      </w:r>
      <w:r>
        <w:rPr>
          <w:rFonts w:hint="eastAsia"/>
        </w:rPr>
        <w:br/>
      </w:r>
      <w:r>
        <w:rPr>
          <w:rFonts w:hint="eastAsia"/>
        </w:rPr>
        <w:t>　　图 27： 热电偶输入模块行业采购模式分析</w:t>
      </w:r>
      <w:r>
        <w:rPr>
          <w:rFonts w:hint="eastAsia"/>
        </w:rPr>
        <w:br/>
      </w:r>
      <w:r>
        <w:rPr>
          <w:rFonts w:hint="eastAsia"/>
        </w:rPr>
        <w:t>　　图 28： 热电偶输入模块行业生产模式分析</w:t>
      </w:r>
      <w:r>
        <w:rPr>
          <w:rFonts w:hint="eastAsia"/>
        </w:rPr>
        <w:br/>
      </w:r>
      <w:r>
        <w:rPr>
          <w:rFonts w:hint="eastAsia"/>
        </w:rPr>
        <w:t>　　图 29： 热电偶输入模块行业销售模式分析</w:t>
      </w:r>
      <w:r>
        <w:rPr>
          <w:rFonts w:hint="eastAsia"/>
        </w:rPr>
        <w:br/>
      </w:r>
      <w:r>
        <w:rPr>
          <w:rFonts w:hint="eastAsia"/>
        </w:rPr>
        <w:t>　　图 30： 中国热电偶输入模块产能、产量、产能利用率及发展趋势（2021-2032）&amp;（千件）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中国热电偶输入模块产量、市场需求量及发展趋势（2021-2032）&amp;（千件）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f75cd628a4e91" w:history="1">
        <w:r>
          <w:rPr>
            <w:rStyle w:val="Hyperlink"/>
          </w:rPr>
          <w:t>2026-2032年中国热电偶输入模块行业发展调研与市场前景分析报告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f75cd628a4e91" w:history="1">
        <w:r>
          <w:rPr>
            <w:rStyle w:val="Hyperlink"/>
          </w:rPr>
          <w:t>https://www.20087.com/8/98/ReDianOuShuRuMoKuaiDeQianJingQuShi.html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热点：热电偶输入模块LD7018、热电偶输入模块接线图、热电偶输入模块怎么接线、热电偶输入什么意思、热电偶输入信号是什么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bfef2577d4489" w:history="1">
      <w:r>
        <w:rPr>
          <w:rStyle w:val="Hyperlink"/>
        </w:rPr>
        <w:t>2026-2032年中国热电偶输入模块行业发展调研与市场前景分析报告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eDianOuShuRuMoKuaiDeQianJingQuShi.html" TargetMode="External" Id="R4def75cd628a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eDianOuShuRuMoKuaiDeQianJingQuShi.html" TargetMode="External" Id="Rc1dbfef2577d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2026-01-30T02:23:37Z</dcterms:created>
  <dcterms:modified xsi:type="dcterms:W3CDTF">2026-01-30T03:23:37Z</dcterms:modified>
  <dc:subject>2026-2032年中国热电偶输入模块行业发展调研与市场前景分析报告</dc:subject>
  <dc:title>2026-2032年中国热电偶输入模块行业发展调研与市场前景分析报告</dc:title>
  <cp:keywords>2026-2032年中国热电偶输入模块行业发展调研与市场前景分析报告</cp:keywords>
  <dc:description>2026-2032年中国热电偶输入模块行业发展调研与市场前景分析报告</dc:description>
</cp:coreProperties>
</file>