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dc8911fee49b9" w:history="1">
              <w:r>
                <w:rPr>
                  <w:rStyle w:val="Hyperlink"/>
                </w:rPr>
                <w:t>2025年中国舰载雷达行业发展回顾与未来前景分析报告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dc8911fee49b9" w:history="1">
              <w:r>
                <w:rPr>
                  <w:rStyle w:val="Hyperlink"/>
                </w:rPr>
                <w:t>2025年中国舰载雷达行业发展回顾与未来前景分析报告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dc8911fee49b9" w:history="1">
                <w:r>
                  <w:rPr>
                    <w:rStyle w:val="Hyperlink"/>
                  </w:rPr>
                  <w:t>https://www.20087.com/8/58/JianZaiLeiDaHangYeYanJiuBaoGao.html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载雷达是海军舰艇的关键装备之一，用于探测目标、跟踪目标和导航。近年来，随着军事技术的发展，舰载雷达的技术水平不断提高，包括更远的探测距离、更高的分辨率和更强的抗干扰能力。此外，舰载雷达系统正朝着多功能化和网络化方向发展，能够与其他舰载系统无缝连接，提高整个作战系统的协同作战能力。</w:t>
      </w:r>
      <w:r>
        <w:rPr>
          <w:rFonts w:hint="eastAsia"/>
        </w:rPr>
        <w:br/>
      </w:r>
      <w:r>
        <w:rPr>
          <w:rFonts w:hint="eastAsia"/>
        </w:rPr>
        <w:t>　　未来，舰载雷达的发展将更加注重隐身目标的探测能力和信息融合技术。一方面，随着隐身技术的广泛应用，舰载雷达将需要采用更先进的信号处理算法和频谱分析技术，以提高对隐身目标的探测能力。另一方面，随着信息化战争的趋势，舰载雷达将更加注重与其他传感器的信息共享和协同作战能力，通过大数据分析和人工智能技术提升战场态势感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dc8911fee49b9" w:history="1">
        <w:r>
          <w:rPr>
            <w:rStyle w:val="Hyperlink"/>
          </w:rPr>
          <w:t>2025年中国舰载雷达行业发展回顾与未来前景分析报告</w:t>
        </w:r>
      </w:hyperlink>
      <w:r>
        <w:rPr>
          <w:rFonts w:hint="eastAsia"/>
        </w:rPr>
        <w:t>》基于权威数据和调研资料，采用定量与定性相结合的方法，系统分析了舰载雷达行业的现状和未来趋势。通过对行业的长期跟踪研究，报告提供了清晰的市场分析和趋势预测，帮助投资者更好地理解行业投资价值。同时，结合舰载雷达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舰载雷达行业概述</w:t>
      </w:r>
      <w:r>
        <w:rPr>
          <w:rFonts w:hint="eastAsia"/>
        </w:rPr>
        <w:br/>
      </w:r>
      <w:r>
        <w:rPr>
          <w:rFonts w:hint="eastAsia"/>
        </w:rPr>
        <w:t>　　第一节 舰载雷达行业定义</w:t>
      </w:r>
      <w:r>
        <w:rPr>
          <w:rFonts w:hint="eastAsia"/>
        </w:rPr>
        <w:br/>
      </w:r>
      <w:r>
        <w:rPr>
          <w:rFonts w:hint="eastAsia"/>
        </w:rPr>
        <w:t>　　第二节 舰载雷达分类情况</w:t>
      </w:r>
      <w:r>
        <w:rPr>
          <w:rFonts w:hint="eastAsia"/>
        </w:rPr>
        <w:br/>
      </w:r>
      <w:r>
        <w:rPr>
          <w:rFonts w:hint="eastAsia"/>
        </w:rPr>
        <w:t>　　第三节 舰载雷达行业发展历程</w:t>
      </w:r>
      <w:r>
        <w:rPr>
          <w:rFonts w:hint="eastAsia"/>
        </w:rPr>
        <w:br/>
      </w:r>
      <w:r>
        <w:rPr>
          <w:rFonts w:hint="eastAsia"/>
        </w:rPr>
        <w:t>　　第四节 舰载雷达产业链分析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二、舰载雷达产业链分析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2024-2025年全球舰载雷达行业发展概述</w:t>
      </w:r>
      <w:r>
        <w:rPr>
          <w:rFonts w:hint="eastAsia"/>
        </w:rPr>
        <w:br/>
      </w:r>
      <w:r>
        <w:rPr>
          <w:rFonts w:hint="eastAsia"/>
        </w:rPr>
        <w:t>　　第一节 全球舰载雷达行业发展动态</w:t>
      </w:r>
      <w:r>
        <w:rPr>
          <w:rFonts w:hint="eastAsia"/>
        </w:rPr>
        <w:br/>
      </w:r>
      <w:r>
        <w:rPr>
          <w:rFonts w:hint="eastAsia"/>
        </w:rPr>
        <w:t>　　第二节 全球舰载雷达行业发展趋势分析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2024-2025年中国舰载雷达行业发展环境分析</w:t>
      </w:r>
      <w:r>
        <w:rPr>
          <w:rFonts w:hint="eastAsia"/>
        </w:rPr>
        <w:br/>
      </w:r>
      <w:r>
        <w:rPr>
          <w:rFonts w:hint="eastAsia"/>
        </w:rPr>
        <w:t>　　第一节 舰载雷达行业经济环境分析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舰载雷达行业社会环境分析</w:t>
      </w:r>
      <w:r>
        <w:rPr>
          <w:rFonts w:hint="eastAsia"/>
        </w:rPr>
        <w:br/>
      </w:r>
      <w:r>
        <w:rPr>
          <w:rFonts w:hint="eastAsia"/>
        </w:rPr>
        <w:t>　　第三节 舰载雷达行业相关政策、法规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2024-2025年舰载雷达行业技术发展现状及趋势分析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舰载雷达行业技术发展现状分析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国内外舰载雷达行业技术差异与原因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舰载雷达行业技术发展方向、趋势预测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提升舰载雷达行业技术能力策略建议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舰载雷达市场企业竞争策略研究分析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舰载雷达企业竞争策略分析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一、贸易战对舰载雷达行业竞争格局的影响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二、新冠疫情下舰载雷达行业竞争格局的变化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三、2024-2025年中国舰载雷达市场竞争趋势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四、2024-2025年舰载雷达行业竞争格局展望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五、2024-2025年舰载雷达行业竞争策略分析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六、2024-2025年舰载雷达企业竞争策略分析</w:t>
      </w:r>
      <w:r>
        <w:rPr>
          <w:rFonts w:hint="eastAsia"/>
        </w:rPr>
        <w:br/>
      </w:r>
      <w:r>
        <w:rPr>
          <w:rFonts w:hint="eastAsia"/>
        </w:rPr>
        <w:t>　　第二节 舰载雷达市场竞争策略分析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一、2025年舰载雷达市场增长潜力分析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二、2025年舰载雷达主要潜力品种分析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三、现有舰载雷达产品竞争策略分析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四、潜力舰载雷达品种竞争策略选择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五、舰载雷达典型企业产品竞争策略分析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2019-2024年中国舰载雷达行业市场规模分析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2019-2024年中国舰载雷达行业市场规模分析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一、2019-2024年中国舰载雷达行业市场规模分析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二、2019-2024年舰载雷达行业重点地区（一）市场规模分析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三、2019-2024年舰载雷达行业重点地区（二）市场规模分析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四、2019-2024年舰载雷达行业重点地区（三）市场规模分析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2019-2024年中国舰载雷达行业产量情况分析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2019-2024年中国舰载雷达行业市场需求分析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中国舰载雷达行业上下游行业发展分析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舰载雷达上游行业发展</w:t>
      </w:r>
      <w:r>
        <w:rPr>
          <w:rFonts w:hint="eastAsia"/>
        </w:rPr>
        <w:br/>
      </w:r>
      <w:r>
        <w:rPr>
          <w:rFonts w:hint="eastAsia"/>
        </w:rPr>
        <w:t>　　　　一、舰载雷达下游行业市场概述</w:t>
      </w:r>
      <w:r>
        <w:rPr>
          <w:rFonts w:hint="eastAsia"/>
        </w:rPr>
        <w:br/>
      </w:r>
      <w:r>
        <w:rPr>
          <w:rFonts w:hint="eastAsia"/>
        </w:rPr>
        <w:t>　　　　二、舰载雷达下游行业产能分析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三、近年国内舰载雷达下游行业市场价格分析</w:t>
      </w:r>
      <w:r>
        <w:rPr>
          <w:rFonts w:hint="eastAsia"/>
        </w:rPr>
        <w:br/>
      </w:r>
      <w:r>
        <w:rPr>
          <w:rFonts w:hint="eastAsia"/>
        </w:rPr>
        <w:t>　　第二节 舰载雷达下游行业发展</w:t>
      </w:r>
      <w:r>
        <w:rPr>
          <w:rFonts w:hint="eastAsia"/>
        </w:rPr>
        <w:br/>
      </w:r>
      <w:r>
        <w:rPr>
          <w:rFonts w:hint="eastAsia"/>
        </w:rPr>
        <w:t>　　　　一、舰载雷达下游行业国内市场概述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二、舰载雷达下游行业国内产能分析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三、近年国内舰载雷达下游行业现状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2019-2024年中国舰载雷达行业发展状况分析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中国舰载雷达行业发展状况分析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一、中国舰载雷达行业发展总体概况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二、中国舰载雷达行业发展主要特点</w:t>
      </w:r>
      <w:r>
        <w:rPr>
          <w:rFonts w:hint="eastAsia"/>
        </w:rPr>
        <w:br/>
      </w:r>
      <w:r>
        <w:rPr>
          <w:rFonts w:hint="eastAsia"/>
        </w:rPr>
        <w:t>　　　　三、舰载雷达行业主要经济效益影响因素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2019-2024年舰载雷达行业经营情况分析</w:t>
      </w:r>
      <w:r>
        <w:rPr>
          <w:rFonts w:hint="eastAsia"/>
        </w:rPr>
        <w:br/>
      </w:r>
      <w:r>
        <w:rPr>
          <w:rFonts w:hint="eastAsia"/>
        </w:rPr>
        <w:t>　　　　一、舰载雷达行业经营效益分析</w:t>
      </w:r>
      <w:r>
        <w:rPr>
          <w:rFonts w:hint="eastAsia"/>
        </w:rPr>
        <w:br/>
      </w:r>
      <w:r>
        <w:rPr>
          <w:rFonts w:hint="eastAsia"/>
        </w:rPr>
        <w:t>　　　　二、舰载雷达行业盈利能力分析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三、舰载雷达行业运营能力分析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四、舰载雷达行业偿债能力分析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五、舰载雷达行业发展能力分析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2024-2025年中国舰载雷达行业发展存在问题与对策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一、中国舰载雷达行业存在的问题</w:t>
      </w:r>
      <w:r>
        <w:rPr>
          <w:rFonts w:hint="eastAsia"/>
        </w:rPr>
        <w:br/>
      </w:r>
      <w:r>
        <w:rPr>
          <w:rFonts w:hint="eastAsia"/>
        </w:rPr>
        <w:t>　　　　二、规范舰载雷达行业发展的措施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中国舰载雷达行业重点企业发展分析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舰载雷达重点企业</w:t>
      </w:r>
      <w:r>
        <w:rPr>
          <w:rFonts w:hint="eastAsia"/>
        </w:rPr>
        <w:br/>
      </w:r>
      <w:r>
        <w:rPr>
          <w:rFonts w:hint="eastAsia"/>
        </w:rPr>
        <w:t>　　　　一、舰载雷达企业介绍</w:t>
      </w:r>
      <w:r>
        <w:rPr>
          <w:rFonts w:hint="eastAsia"/>
        </w:rPr>
        <w:br/>
      </w:r>
      <w:r>
        <w:rPr>
          <w:rFonts w:hint="eastAsia"/>
        </w:rPr>
        <w:t>　　　　二、舰载雷达企业财务情况分析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三、舰载雷达发展战略</w:t>
      </w:r>
      <w:r>
        <w:rPr>
          <w:rFonts w:hint="eastAsia"/>
        </w:rPr>
        <w:br/>
      </w:r>
      <w:r>
        <w:rPr>
          <w:rFonts w:hint="eastAsia"/>
        </w:rPr>
        <w:t>　　第二节 舰载雷达重点企业</w:t>
      </w:r>
      <w:r>
        <w:rPr>
          <w:rFonts w:hint="eastAsia"/>
        </w:rPr>
        <w:br/>
      </w:r>
      <w:r>
        <w:rPr>
          <w:rFonts w:hint="eastAsia"/>
        </w:rPr>
        <w:t>　　　　一、舰载雷达企业介绍</w:t>
      </w:r>
      <w:r>
        <w:rPr>
          <w:rFonts w:hint="eastAsia"/>
        </w:rPr>
        <w:br/>
      </w:r>
      <w:r>
        <w:rPr>
          <w:rFonts w:hint="eastAsia"/>
        </w:rPr>
        <w:t>　　　　二、舰载雷达企业财务情况分析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三、舰载雷达发展战略</w:t>
      </w:r>
      <w:r>
        <w:rPr>
          <w:rFonts w:hint="eastAsia"/>
        </w:rPr>
        <w:br/>
      </w:r>
      <w:r>
        <w:rPr>
          <w:rFonts w:hint="eastAsia"/>
        </w:rPr>
        <w:t>　　第三节 舰载雷达重点企业</w:t>
      </w:r>
      <w:r>
        <w:rPr>
          <w:rFonts w:hint="eastAsia"/>
        </w:rPr>
        <w:br/>
      </w:r>
      <w:r>
        <w:rPr>
          <w:rFonts w:hint="eastAsia"/>
        </w:rPr>
        <w:t>　　　　一、舰载雷达企业介绍</w:t>
      </w:r>
      <w:r>
        <w:rPr>
          <w:rFonts w:hint="eastAsia"/>
        </w:rPr>
        <w:br/>
      </w:r>
      <w:r>
        <w:rPr>
          <w:rFonts w:hint="eastAsia"/>
        </w:rPr>
        <w:t>　　　　二、舰载雷达企业财务情况分析</w:t>
      </w:r>
      <w:r>
        <w:rPr>
          <w:rFonts w:hint="eastAsia"/>
        </w:rPr>
        <w:br/>
      </w:r>
      <w:r>
        <w:rPr>
          <w:rFonts w:hint="eastAsia"/>
        </w:rPr>
        <w:t>　　　　三、舰载雷达发展战略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舰载雷达企业发展策略分析</w:t>
      </w:r>
      <w:r>
        <w:rPr>
          <w:rFonts w:hint="eastAsia"/>
        </w:rPr>
        <w:br/>
      </w:r>
      <w:r>
        <w:rPr>
          <w:rFonts w:hint="eastAsia"/>
        </w:rPr>
        <w:t>　　第一节 舰载雷达市场策略分析</w:t>
      </w:r>
      <w:r>
        <w:rPr>
          <w:rFonts w:hint="eastAsia"/>
        </w:rPr>
        <w:br/>
      </w:r>
      <w:r>
        <w:rPr>
          <w:rFonts w:hint="eastAsia"/>
        </w:rPr>
        <w:t>　　　　一、舰载雷达价格策略分析</w:t>
      </w:r>
      <w:r>
        <w:rPr>
          <w:rFonts w:hint="eastAsia"/>
        </w:rPr>
        <w:br/>
      </w:r>
      <w:r>
        <w:rPr>
          <w:rFonts w:hint="eastAsia"/>
        </w:rPr>
        <w:t>　　　　二、舰载雷达渠道策略分析</w:t>
      </w:r>
      <w:r>
        <w:rPr>
          <w:rFonts w:hint="eastAsia"/>
        </w:rPr>
        <w:br/>
      </w:r>
      <w:r>
        <w:rPr>
          <w:rFonts w:hint="eastAsia"/>
        </w:rPr>
        <w:t>　　第二节 舰载雷达销售策略分析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提高舰载雷达企业竞争力的策略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一、提高中国舰载雷达企业核心竞争力的对策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二、舰载雷达企业提升竞争力的主要方向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三、影响舰载雷达企业核心竞争力的因素及提升途径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四、提高舰载雷达企业竞争力的策略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对我国舰载雷达品牌的战略思考</w:t>
      </w:r>
      <w:r>
        <w:rPr>
          <w:rFonts w:hint="eastAsia"/>
        </w:rPr>
        <w:br/>
      </w:r>
      <w:r>
        <w:rPr>
          <w:rFonts w:hint="eastAsia"/>
        </w:rPr>
        <w:t>　　　　一、舰载雷达实施品牌战略的意义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二、舰载雷达企业品牌的现状分析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三、我国舰载雷达企业的品牌战略</w:t>
      </w:r>
      <w:r>
        <w:rPr>
          <w:rFonts w:hint="eastAsia"/>
        </w:rPr>
        <w:br/>
      </w:r>
      <w:r>
        <w:rPr>
          <w:rFonts w:hint="eastAsia"/>
        </w:rPr>
        <w:t>　　　　四、舰载雷达品牌战略管理的策略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2025-2031年舰载雷达行业发展前景预测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2025-2031年中国舰载雷达发展趋势分析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2025-2031年中国舰载雷达行业发展总体趋势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一、2025-2031年中国舰载雷达产业政策趋向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二、2025-2031年中国舰载雷达行业技术革新趋势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2025-2031年中国舰载雷达行业市场规模预测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一、2025-2031年中国舰载雷达行业市场规模预测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二、2025-2031年中国舰载雷达行业产量预测分析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三、2025-2031年中国舰载雷达行业需求预测分析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2025-2031年中国舰载雷达行业投资机会与风险评估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2025-2031年中国舰载雷达市场行业投资机会分析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一、舰载雷达投资潜力分析</w:t>
      </w:r>
      <w:r>
        <w:rPr>
          <w:rFonts w:hint="eastAsia"/>
        </w:rPr>
        <w:br/>
      </w:r>
      <w:r>
        <w:rPr>
          <w:rFonts w:hint="eastAsia"/>
        </w:rPr>
        <w:t>　　　　二、舰载雷达吸引力分析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2025-2031年中国舰载雷达市场行业投资周期分析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[⋅中⋅智林⋅]2025-2031年中国舰载雷达市场行业投资风险预警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舰载雷达行业历程</w:t>
      </w:r>
      <w:r>
        <w:rPr>
          <w:rFonts w:hint="eastAsia"/>
        </w:rPr>
        <w:br/>
      </w:r>
      <w:r>
        <w:rPr>
          <w:rFonts w:hint="eastAsia"/>
        </w:rPr>
        <w:t>　　图表 舰载雷达行业生命周期</w:t>
      </w:r>
      <w:r>
        <w:rPr>
          <w:rFonts w:hint="eastAsia"/>
        </w:rPr>
        <w:br/>
      </w:r>
      <w:r>
        <w:rPr>
          <w:rFonts w:hint="eastAsia"/>
        </w:rPr>
        <w:t>　　图表 舰载雷达行业产业链分析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2019-2024年舰载雷达行业市场容量分析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2019-2024年中国舰载雷达行业产量及增长趋势</w:t>
      </w:r>
      <w:r>
        <w:rPr>
          <w:rFonts w:hint="eastAsia"/>
        </w:rPr>
        <w:br/>
      </w:r>
      <w:r>
        <w:rPr>
          <w:rFonts w:hint="eastAsia"/>
        </w:rPr>
        <w:t>　　图表 舰载雷达行业动态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2019-2024年中国舰载雷达市场需求量及增速统计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2025年中国舰载雷达行业需求领域分布格局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2019-2024年中国舰载雷达进口数量分析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2019-2024年中国舰载雷达进口金额分析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2019-2024年中国舰载雷达出口数量分析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2019-2024年中国舰载雷达出口金额分析</w:t>
      </w:r>
      <w:r>
        <w:rPr>
          <w:rFonts w:hint="eastAsia"/>
        </w:rPr>
        <w:br/>
      </w:r>
      <w:r>
        <w:rPr>
          <w:rFonts w:hint="eastAsia"/>
        </w:rPr>
        <w:t>　　图表 2025年中国舰载雷达进口国家及地区分析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2019-2024年中国舰载雷达行业企业平均规模情况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**地区舰载雷达行业市场需求情况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**地区舰载雷达市场规模及增长情况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**地区舰载雷达行业市场需求情况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舰载雷达重点企业（一）基本信息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舰载雷达重点企业（一）经营情况分析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舰载雷达重点企业（一）主要经济指标情况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舰载雷达重点企业（二）经营情况分析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舰载雷达重点企业（二）主要经济指标情况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舰载雷达重点企业（二）盈利能力情况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舰载雷达重点企业（三）经营情况分析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舰载雷达重点企业（三）主要经济指标情况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舰载雷达重点企业（三）成长能力情况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2025-2031年中国舰载雷达市场需求量预测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2025-2031年中国舰载雷达市场前景分析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2025-2031年中国舰载雷达行业发展趋势预测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dc8911fee49b9" w:history="1">
        <w:r>
          <w:rPr>
            <w:rStyle w:val="Hyperlink"/>
          </w:rPr>
          <w:t>2025年中国舰载雷达行业发展回顾与未来前景分析报告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dc8911fee49b9" w:history="1">
        <w:r>
          <w:rPr>
            <w:rStyle w:val="Hyperlink"/>
          </w:rPr>
          <w:t>https://www.20087.com/8/58/JianZaiLeiDaHangYeYanJiuBaoGao.html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热点：舰载雷达对海探测距离有多远、舰载雷达探测距离多少米、舰载雷达探测距离、舰载雷达股票代码、舰载雷达龙头股有哪些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90c9116cd4573" w:history="1">
      <w:r>
        <w:rPr>
          <w:rStyle w:val="Hyperlink"/>
        </w:rPr>
        <w:t>2025年中国舰载雷达行业发展回顾与未来前景分析报告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nZaiLeiDaHangYeYanJiuBaoGao.html" TargetMode="External" Id="R369dc8911fe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nZaiLeiDaHangYeYanJiuBaoGao.html" TargetMode="External" Id="Rd6a90c9116c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2025-02-14T00:06:00Z</dcterms:created>
  <dcterms:modified xsi:type="dcterms:W3CDTF">2025-02-14T01:06:00Z</dcterms:modified>
  <dc:subject>2025年中国舰载雷达行业发展回顾与未来前景分析报告</dc:subject>
  <dc:title>2025年中国舰载雷达行业发展回顾与未来前景分析报告</dc:title>
  <cp:keywords>2025年中国舰载雷达行业发展回顾与未来前景分析报告</cp:keywords>
  <dc:description>2025年中国舰载雷达行业发展回顾与未来前景分析报告</dc:description>
</cp:coreProperties>
</file>