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22e6358734961" w:history="1">
              <w:r>
                <w:rPr>
                  <w:rStyle w:val="Hyperlink"/>
                </w:rPr>
                <w:t>2025-2031年中国超导电缆行业现状分析与发展前景研究报告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22e6358734961" w:history="1">
              <w:r>
                <w:rPr>
                  <w:rStyle w:val="Hyperlink"/>
                </w:rPr>
                <w:t>2025-2031年中国超导电缆行业现状分析与发展前景研究报告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22e6358734961" w:history="1">
                <w:r>
                  <w:rPr>
                    <w:rStyle w:val="Hyperlink"/>
                  </w:rPr>
                  <w:t>https://www.20087.com/8/88/ChaoDaoDianLanShiChangQianJingFenXi.html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电缆利用超导材料在低温下零电阻的特性传输电流，具有高效能和低损耗的优势，适用于高压输电系统。近年来，随着全球对高效能源传输的需求增加，以及高温超导材料的研发进展，超导电缆逐渐从实验室走向实际应用。然而，高昂的成本和复杂的冷却系统仍是限制其大规模商业化的关键因素。</w:t>
      </w:r>
      <w:r>
        <w:rPr>
          <w:rFonts w:hint="eastAsia"/>
        </w:rPr>
        <w:br/>
      </w:r>
      <w:r>
        <w:rPr>
          <w:rFonts w:hint="eastAsia"/>
        </w:rPr>
        <w:t>　　未来，超导电缆的发展将是技术创新与经济可行性提升。一方面，通过持续研发新材料和优化现有超导材料的性能，降低临界温度并提高电流密度，从而减少冷却成本；另一方面，探索新的应用场景，如城市电网改造和海上风电场连接，充分发挥超导电缆在长距离、大容量输电中的优势。此外，随着智能电网技术的发展，超导电缆将与数字化管理系统相结合，进一步提高电网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22e6358734961" w:history="1">
        <w:r>
          <w:rPr>
            <w:rStyle w:val="Hyperlink"/>
          </w:rPr>
          <w:t>2025-2031年中国超导电缆行业现状分析与发展前景研究报告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超导电缆产业链。超导电缆报告详细分析了市场竞争格局，聚焦了重点企业及品牌影响力，并对价格机制和超导电缆细分市场特征进行了探讨。此外，报告还对市场前景进行了展望，预测了行业发展趋势，并就潜在的风险与机遇提供了专业的见解。超导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超导电缆行业概述</w:t>
      </w:r>
      <w:r>
        <w:rPr>
          <w:rFonts w:hint="eastAsia"/>
        </w:rPr>
        <w:br/>
      </w:r>
      <w:r>
        <w:rPr>
          <w:rFonts w:hint="eastAsia"/>
        </w:rPr>
        <w:t>　　第一节 超导电缆定义与分类</w:t>
      </w:r>
      <w:r>
        <w:rPr>
          <w:rFonts w:hint="eastAsia"/>
        </w:rPr>
        <w:br/>
      </w:r>
      <w:r>
        <w:rPr>
          <w:rFonts w:hint="eastAsia"/>
        </w:rPr>
        <w:t>　　第二节 超导电缆应用领域</w:t>
      </w:r>
      <w:r>
        <w:rPr>
          <w:rFonts w:hint="eastAsia"/>
        </w:rPr>
        <w:br/>
      </w:r>
      <w:r>
        <w:rPr>
          <w:rFonts w:hint="eastAsia"/>
        </w:rPr>
        <w:t>　　第三节 超导电缆行业经济指标分析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超导电缆产业链及经营模式分析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三、超导电缆销售模式及销售渠道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2020-2024年全球超导电缆市场规模与趋势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主要国家与地区超导电缆市场分析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2025-2031年全球超导电缆行业发展趋势与前景预测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2023-2024年超导电缆产能与投资动态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一、国内超导电缆产能及利用情况</w:t>
      </w:r>
      <w:r>
        <w:rPr>
          <w:rFonts w:hint="eastAsia"/>
        </w:rPr>
        <w:br/>
      </w:r>
      <w:r>
        <w:rPr>
          <w:rFonts w:hint="eastAsia"/>
        </w:rPr>
        <w:t>　　　　二、超导电缆产能扩张与投资动态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2025-2031年超导电缆行业产量统计与趋势预测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一、2020-2024年超导电缆行业产量数据统计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1、2020-2024年超导电缆产量及增长趋势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2、2020-2024年超导电缆细分产品产量及份额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二、影响超导电缆产量的关键因素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三、2025-2031年超导电缆产量预测</w:t>
      </w:r>
      <w:r>
        <w:rPr>
          <w:rFonts w:hint="eastAsia"/>
        </w:rPr>
        <w:br/>
      </w:r>
      <w:r>
        <w:rPr>
          <w:rFonts w:hint="eastAsia"/>
        </w:rPr>
        <w:t>　　第三节 2025-2031年超导电缆市场需求与销售分析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一、2023-2024年超导电缆行业需求现状</w:t>
      </w:r>
      <w:r>
        <w:rPr>
          <w:rFonts w:hint="eastAsia"/>
        </w:rPr>
        <w:br/>
      </w:r>
      <w:r>
        <w:rPr>
          <w:rFonts w:hint="eastAsia"/>
        </w:rPr>
        <w:t>　　　　二、超导电缆客户群体与需求特点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三、2020-2024年超导电缆行业销售规模分析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四、2025-2031年超导电缆市场增长潜力与规模预测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中国超导电缆细分市场与下游应用领域分析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超导电缆细分市场分析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一、2023-2024年超导电缆主要细分产品市场现状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超导电缆下游应用与客户群体分析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一、2023-2024年超导电缆各应用领域市场现状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2023-2024年中国超导电缆技术发展研究</w:t>
      </w:r>
      <w:r>
        <w:rPr>
          <w:rFonts w:hint="eastAsia"/>
        </w:rPr>
        <w:br/>
      </w:r>
      <w:r>
        <w:rPr>
          <w:rFonts w:hint="eastAsia"/>
        </w:rPr>
        <w:t>　　第一节 当前超导电缆技术发展现状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国内外超导电缆技术差异与原因</w:t>
      </w:r>
      <w:r>
        <w:rPr>
          <w:rFonts w:hint="eastAsia"/>
        </w:rPr>
        <w:br/>
      </w:r>
      <w:r>
        <w:rPr>
          <w:rFonts w:hint="eastAsia"/>
        </w:rPr>
        <w:t>　　第三节 超导电缆技术创新与发展趋势预测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技术进步对超导电缆行业的影响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一、2020-2024年超导电缆市场价格走势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超导电缆定价策略与方法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2025-2031年超导电缆价格竞争态势与趋势预测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2023-2024年重点区域超导电缆市场发展概况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二、2020-2024年超导电缆市场需求规模情况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三、2025-2031年超导电缆行业发展潜力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2020-2024年中国超导电缆行业进出口情况分析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一、2020-2024年超导电缆进口规模及增长情况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超导电缆行业出口情况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一、2020-2024年超导电缆出口规模及增长情况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二、超导电缆主要出口目的地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2020-2024年中国超导电缆行业总体发展与财务状况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2020-2024年中国超导电缆行业规模情况</w:t>
      </w:r>
      <w:r>
        <w:rPr>
          <w:rFonts w:hint="eastAsia"/>
        </w:rPr>
        <w:br/>
      </w:r>
      <w:r>
        <w:rPr>
          <w:rFonts w:hint="eastAsia"/>
        </w:rPr>
        <w:t>　　　　一、超导电缆行业企业数量规模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二、超导电缆行业从业人员规模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三、超导电缆行业市场敏感性分析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2020-2024年中国超导电缆行业财务能力分析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一、超导电缆行业盈利能力</w:t>
      </w:r>
      <w:r>
        <w:rPr>
          <w:rFonts w:hint="eastAsia"/>
        </w:rPr>
        <w:br/>
      </w:r>
      <w:r>
        <w:rPr>
          <w:rFonts w:hint="eastAsia"/>
        </w:rPr>
        <w:t>　　　　二、超导电缆行业偿债能力</w:t>
      </w:r>
      <w:r>
        <w:rPr>
          <w:rFonts w:hint="eastAsia"/>
        </w:rPr>
        <w:br/>
      </w:r>
      <w:r>
        <w:rPr>
          <w:rFonts w:hint="eastAsia"/>
        </w:rPr>
        <w:t>　　　　三、超导电缆行业营运能力</w:t>
      </w:r>
      <w:r>
        <w:rPr>
          <w:rFonts w:hint="eastAsia"/>
        </w:rPr>
        <w:br/>
      </w:r>
      <w:r>
        <w:rPr>
          <w:rFonts w:hint="eastAsia"/>
        </w:rPr>
        <w:t>　　　　四、超导电缆行业发展能力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中国超导电缆行业竞争格局分析</w:t>
      </w:r>
      <w:r>
        <w:rPr>
          <w:rFonts w:hint="eastAsia"/>
        </w:rPr>
        <w:br/>
      </w:r>
      <w:r>
        <w:rPr>
          <w:rFonts w:hint="eastAsia"/>
        </w:rPr>
        <w:t>　　第一节 超导电缆行业竞争格局总览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2023-2024年超导电缆行业竞争力分析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2020-2024年超导电缆行业企业并购活动分析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2023-2024年超导电缆行业会展与招投标活动分析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一、超导电缆行业会展活动及其市场影响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2024年中国超导电缆企业发展企业发展策略与建议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超导电缆销售模式与渠道策略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超导电缆品牌与市场推广策略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超导电缆研发投入与技术创新能力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超导电缆合作联盟与资源整合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中国超导电缆行业风险与对策</w:t>
      </w:r>
      <w:r>
        <w:rPr>
          <w:rFonts w:hint="eastAsia"/>
        </w:rPr>
        <w:br/>
      </w:r>
      <w:r>
        <w:rPr>
          <w:rFonts w:hint="eastAsia"/>
        </w:rPr>
        <w:t>　　第一节 超导电缆行业SWOT分析</w:t>
      </w:r>
      <w:r>
        <w:rPr>
          <w:rFonts w:hint="eastAsia"/>
        </w:rPr>
        <w:br/>
      </w:r>
      <w:r>
        <w:rPr>
          <w:rFonts w:hint="eastAsia"/>
        </w:rPr>
        <w:t>　　　　一、超导电缆行业优势</w:t>
      </w:r>
      <w:r>
        <w:rPr>
          <w:rFonts w:hint="eastAsia"/>
        </w:rPr>
        <w:br/>
      </w:r>
      <w:r>
        <w:rPr>
          <w:rFonts w:hint="eastAsia"/>
        </w:rPr>
        <w:t>　　　　二、超导电缆行业劣势</w:t>
      </w:r>
      <w:r>
        <w:rPr>
          <w:rFonts w:hint="eastAsia"/>
        </w:rPr>
        <w:br/>
      </w:r>
      <w:r>
        <w:rPr>
          <w:rFonts w:hint="eastAsia"/>
        </w:rPr>
        <w:t>　　　　三、超导电缆市场机会</w:t>
      </w:r>
      <w:r>
        <w:rPr>
          <w:rFonts w:hint="eastAsia"/>
        </w:rPr>
        <w:br/>
      </w:r>
      <w:r>
        <w:rPr>
          <w:rFonts w:hint="eastAsia"/>
        </w:rPr>
        <w:t>　　　　四、超导电缆市场威胁</w:t>
      </w:r>
      <w:r>
        <w:rPr>
          <w:rFonts w:hint="eastAsia"/>
        </w:rPr>
        <w:br/>
      </w:r>
      <w:r>
        <w:rPr>
          <w:rFonts w:hint="eastAsia"/>
        </w:rPr>
        <w:t>　　第二节 超导电缆行业风险及对策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2025-2031年中国超导电缆行业前景与发展趋势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2023-2024年超导电缆行业发展环境分析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一、超导电缆行业主管部门与监管体制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二、超导电缆行业主要法律法规及政策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三、超导电缆行业标准与质量监管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2025-2031年超导电缆行业发展趋势与方向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2025-2031年超导电缆行业发展潜力与机遇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中智⋅林⋅超导电缆行业发展建议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超导电缆行业历程</w:t>
      </w:r>
      <w:r>
        <w:rPr>
          <w:rFonts w:hint="eastAsia"/>
        </w:rPr>
        <w:br/>
      </w:r>
      <w:r>
        <w:rPr>
          <w:rFonts w:hint="eastAsia"/>
        </w:rPr>
        <w:t>　　图表 超导电缆行业生命周期</w:t>
      </w:r>
      <w:r>
        <w:rPr>
          <w:rFonts w:hint="eastAsia"/>
        </w:rPr>
        <w:br/>
      </w:r>
      <w:r>
        <w:rPr>
          <w:rFonts w:hint="eastAsia"/>
        </w:rPr>
        <w:t>　　图表 超导电缆行业产业链分析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2020-2024年超导电缆行业市场容量分析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2020-2024年中国超导电缆市场需求量及增速统计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2020-2024年中国超导电缆进口金额分析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2020-2024年中国超导电缆出口数量分析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2020-2024年中国超导电缆出口金额分析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2024年中国超导电缆出口国家及地区分析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2020-2024年中国超导电缆行业企业平均规模情况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22e6358734961" w:history="1">
        <w:r>
          <w:rPr>
            <w:rStyle w:val="Hyperlink"/>
          </w:rPr>
          <w:t>2025-2031年中国超导电缆行业现状分析与发展前景研究报告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22e6358734961" w:history="1">
        <w:r>
          <w:rPr>
            <w:rStyle w:val="Hyperlink"/>
          </w:rPr>
          <w:t>https://www.20087.com/8/88/ChaoDaoDianLanShiChangQianJingFenXi.html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9e9030654a8d" w:history="1">
      <w:r>
        <w:rPr>
          <w:rStyle w:val="Hyperlink"/>
        </w:rPr>
        <w:t>2025-2031年中国超导电缆行业现状分析与发展前景研究报告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aoDaoDianLanShiChangQianJingFenXi.html" TargetMode="External" Id="Ra6122e635873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aoDaoDianLanShiChangQianJingFenXi.html" TargetMode="External" Id="R4a899e90306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2024-12-06T02:56:16Z</dcterms:created>
  <dcterms:modified xsi:type="dcterms:W3CDTF">2024-12-06T03:56:16Z</dcterms:modified>
  <dc:subject>2025-2031年中国超导电缆行业现状分析与发展前景研究报告</dc:subject>
  <dc:title>2025-2031年中国超导电缆行业现状分析与发展前景研究报告</dc:title>
  <cp:keywords>2025-2031年中国超导电缆行业现状分析与发展前景研究报告</cp:keywords>
  <dc:description>2025-2031年中国超导电缆行业现状分析与发展前景研究报告</dc:description>
</cp:coreProperties>
</file>