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a20b6114f34802" w:history="1">
              <w:r>
                <w:rPr>
                  <w:rStyle w:val="Hyperlink"/>
                </w:rPr>
                <w:t>2026-2032年全球与中国金属化聚合物膜行业研究及市场前景预测报告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a20b6114f34802" w:history="1">
              <w:r>
                <w:rPr>
                  <w:rStyle w:val="Hyperlink"/>
                </w:rPr>
                <w:t>2026-2032年全球与中国金属化聚合物膜行业研究及市场前景预测报告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5997988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a20b6114f34802" w:history="1">
                <w:r>
                  <w:rPr>
                    <w:rStyle w:val="Hyperlink"/>
                  </w:rPr>
                  <w:t>https://www.20087.com/8/98/JinShuHuaJuHeWuMoHangYeQianJing.html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化聚合物膜是以聚丙烯、聚酯等绝缘薄膜为基材、经真空蒸镀金属层而成的电容器核心介质材料，具备自愈特性与高耐压性能，广泛应用于新能源汽车电驱系统、光伏风电逆变器、柔直输电干式电容器及工业变频设备。聚丙烯薄膜凭借低介电损耗与高耐温性能占据主导地位，超薄化制造技术是行业核心壁垒，目前全球高端电工级聚丙烯基膜仍呈现供应集中格局。国产金属化膜在厚度控制精度、方阻偏差及分切自愈点控制等关键指标上持续突破，已实现对进口产品的全面对标，并在部分高端领域实现替代。新能源装机量攀升与车规级电容需求扩张，推动薄膜电容器产业链进入高景气周期。</w:t>
      </w:r>
      <w:r>
        <w:rPr>
          <w:rFonts w:hint="eastAsia"/>
        </w:rPr>
        <w:br/>
      </w:r>
      <w:r>
        <w:rPr>
          <w:rFonts w:hint="eastAsia"/>
        </w:rPr>
        <w:t>　　未来，金属化聚合物膜将向超薄化、高耐温与功能复合化方向升级。市场调研网认为，新能源汽车800V高压平台普及与柔直输电电压等级提升，将驱动薄膜耐压等级与耐电晕性能持续优化。超薄聚丙烯膜向3μm以下延伸，配合分区金属化图案设计提升自愈效率与体积能量密度。耐高温聚酯薄膜在车载OBC、充电桩及数据中心电源中的应用将扩大。短流程一体化生产与在线质量监测技术降低制造成本，提升一致性。生物基聚合物薄膜与可回收金属化膜响应循环经济要求，有望在消费电子与家电领域率先渗透。国产基膜产能扩张与工艺成熟将加速高端市场进口替代，产业链本土化趋势明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a20b6114f34802" w:history="1">
        <w:r>
          <w:rPr>
            <w:rStyle w:val="Hyperlink"/>
          </w:rPr>
          <w:t>2026-2032年全球与中国金属化聚合物膜行业研究及市场前景预测报告</w:t>
        </w:r>
      </w:hyperlink>
      <w:r>
        <w:rPr>
          <w:rFonts w:hint="eastAsia"/>
        </w:rPr>
        <w:t>》，2025年金属化聚合物膜行业市场规模达 亿元，预计2032年市场规模将达 亿元，期间年均复合增长率（CAGR）达 %。报告系统分析了金属化聚合物膜行业的市场规模、需求动态及价格趋势，并深入探讨了金属化聚合物膜产业链结构的变化与发展。报告详细解读了金属化聚合物膜行业现状，科学预测了未来市场前景与发展趋势，同时对金属化聚合物膜细分市场的竞争格局进行了全面评估，重点关注领先企业的竞争实力、市场集中度及品牌影响力。结合金属化聚合物膜技术现状与未来方向，报告揭示了金属化聚合物膜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金属化聚合物膜市场概述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按照不同产品类型，金属化聚合物膜主要可以分为如下几个类别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全球不同产品类型金属化聚合物膜销售额增长趋势2021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金属化PET膜</w:t>
      </w:r>
      <w:r>
        <w:rPr>
          <w:rFonts w:hint="eastAsia"/>
        </w:rPr>
        <w:br/>
      </w:r>
      <w:r>
        <w:rPr>
          <w:rFonts w:hint="eastAsia"/>
        </w:rPr>
        <w:t>　　　　1.2.3 金属化OPP膜</w:t>
      </w:r>
      <w:r>
        <w:rPr>
          <w:rFonts w:hint="eastAsia"/>
        </w:rPr>
        <w:br/>
      </w:r>
      <w:r>
        <w:rPr>
          <w:rFonts w:hint="eastAsia"/>
        </w:rPr>
        <w:t>　　1.3 从不同应用，金属化聚合物膜主要包括如下几个方面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全球不同应用金属化聚合物膜销售额增长趋势2021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包装行业</w:t>
      </w:r>
      <w:r>
        <w:rPr>
          <w:rFonts w:hint="eastAsia"/>
        </w:rPr>
        <w:br/>
      </w:r>
      <w:r>
        <w:rPr>
          <w:rFonts w:hint="eastAsia"/>
        </w:rPr>
        <w:t>　　　　1.3.3 建造业</w:t>
      </w:r>
      <w:r>
        <w:rPr>
          <w:rFonts w:hint="eastAsia"/>
        </w:rPr>
        <w:br/>
      </w:r>
      <w:r>
        <w:rPr>
          <w:rFonts w:hint="eastAsia"/>
        </w:rPr>
        <w:t>　　　　1.3.4 电器行业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金属化聚合物膜行业背景、发展历史、现状及趋势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金属化聚合物膜行业目前现状分析</w:t>
      </w:r>
      <w:r>
        <w:rPr>
          <w:rFonts w:hint="eastAsia"/>
        </w:rPr>
        <w:br/>
      </w:r>
      <w:r>
        <w:rPr>
          <w:rFonts w:hint="eastAsia"/>
        </w:rPr>
        <w:t>　　　　1.4.2 金属化聚合物膜发展趋势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全球金属化聚合物膜总体规模分析</w:t>
      </w:r>
      <w:r>
        <w:rPr>
          <w:rFonts w:hint="eastAsia"/>
        </w:rPr>
        <w:br/>
      </w:r>
      <w:r>
        <w:rPr>
          <w:rFonts w:hint="eastAsia"/>
        </w:rPr>
        <w:t>　　2.1 全球金属化聚合物膜供需现状及预测（2021-2032）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全球金属化聚合物膜产能、产量、产能利用率及发展趋势（2021-2032）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全球金属化聚合物膜产量、需求量及发展趋势（2021-2032）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全球主要地区金属化聚合物膜产量及发展趋势（2021-2032）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全球主要地区金属化聚合物膜产量（2021-2026）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全球主要地区金属化聚合物膜产量（2027-2032）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全球主要地区金属化聚合物膜产量市场份额（2021-2032）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中国金属化聚合物膜供需现状及预测（2021-2032）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中国金属化聚合物膜产能、产量、产能利用率及发展趋势（2021-2032）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中国金属化聚合物膜产量、市场需求量及发展趋势（2021-2032）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全球金属化聚合物膜销量及销售额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全球市场金属化聚合物膜销售额（2021-2032）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全球市场金属化聚合物膜销量（2021-2032）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全球市场金属化聚合物膜价格趋势（2021-2032）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全球金属化聚合物膜主要地区分析</w:t>
      </w:r>
      <w:r>
        <w:rPr>
          <w:rFonts w:hint="eastAsia"/>
        </w:rPr>
        <w:br/>
      </w:r>
      <w:r>
        <w:rPr>
          <w:rFonts w:hint="eastAsia"/>
        </w:rPr>
        <w:t>　　3.1 全球主要地区金属化聚合物膜市场规模分析：2021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全球主要地区金属化聚合物膜销售收入及市场份额（2021-2026）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全球主要地区金属化聚合物膜销售收入预测（2027-2032）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全球主要地区金属化聚合物膜销量分析：2021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全球主要地区金属化聚合物膜销量及市场份额（2021-2026）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全球主要地区金属化聚合物膜销量及市场份额预测（2027-2032）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北美市场金属化聚合物膜销量、收入及增长率（2021-2032）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欧洲市场金属化聚合物膜销量、收入及增长率（2021-2032）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中国市场金属化聚合物膜销量、收入及增长率（2021-2032）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日本市场金属化聚合物膜销量、收入及增长率（2021-2032）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东南亚市场金属化聚合物膜销量、收入及增长率（2021-2032）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印度市场金属化聚合物膜销量、收入及增长率（2021-2032）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全球市场主要厂商金属化聚合物膜产能市场份额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全球市场主要厂商金属化聚合物膜销量（2021-2026）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全球市场主要厂商金属化聚合物膜销量（2021-2026）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全球市场主要厂商金属化聚合物膜销售收入（2021-2026）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全球市场主要厂商金属化聚合物膜销售价格（2021-2026）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2025年全球主要生产商金属化聚合物膜收入排名</w:t>
      </w:r>
      <w:r>
        <w:rPr>
          <w:rFonts w:hint="eastAsia"/>
        </w:rPr>
        <w:br/>
      </w:r>
      <w:r>
        <w:rPr>
          <w:rFonts w:hint="eastAsia"/>
        </w:rPr>
        <w:t>　　4.3 中国市场主要厂商金属化聚合物膜销量（2021-2026）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中国市场主要厂商金属化聚合物膜销量（2021-2026）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中国市场主要厂商金属化聚合物膜销售收入（2021-2026）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2025年中国主要生产商金属化聚合物膜收入排名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中国市场主要厂商金属化聚合物膜销售价格（2021-2026）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全球主要厂商金属化聚合物膜总部及产地分布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全球主要厂商成立时间及金属化聚合物膜商业化日期</w:t>
      </w:r>
      <w:r>
        <w:rPr>
          <w:rFonts w:hint="eastAsia"/>
        </w:rPr>
        <w:br/>
      </w:r>
      <w:r>
        <w:rPr>
          <w:rFonts w:hint="eastAsia"/>
        </w:rPr>
        <w:t>　　4.6 全球主要厂商金属化聚合物膜产品类型及应用</w:t>
      </w:r>
      <w:r>
        <w:rPr>
          <w:rFonts w:hint="eastAsia"/>
        </w:rPr>
        <w:br/>
      </w:r>
      <w:r>
        <w:rPr>
          <w:rFonts w:hint="eastAsia"/>
        </w:rPr>
        <w:t>　　4.7 金属化聚合物膜行业集中度、竞争程度分析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金属化聚合物膜行业集中度分析：2025年全球Top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全球金属化聚合物膜第一梯队、第二梯队和第三梯队生产商（品牌）及市场份额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重点企业（1）基本信息、金属化聚合物膜生产基地、销售区域、竞争对手及市场地位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金属化聚合物膜产品规格、参数及市场应用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金属化聚合物膜销量、收入、价格及毛利率（2021-2026）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重点企业（2）基本信息、金属化聚合物膜生产基地、销售区域、竞争对手及市场地位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金属化聚合物膜产品规格、参数及市场应用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金属化聚合物膜销量、收入、价格及毛利率（2021-2026）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重点企业（3）基本信息、金属化聚合物膜生产基地、销售区域、竞争对手及市场地位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金属化聚合物膜产品规格、参数及市场应用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金属化聚合物膜销量、收入、价格及毛利率（2021-2026）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重点企业（4）基本信息、金属化聚合物膜生产基地、销售区域、竞争对手及市场地位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金属化聚合物膜产品规格、参数及市场应用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金属化聚合物膜销量、收入、价格及毛利率（2021-2026）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重点企业（5）基本信息、金属化聚合物膜生产基地、销售区域、竞争对手及市场地位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金属化聚合物膜产品规格、参数及市场应用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金属化聚合物膜销量、收入、价格及毛利率（2021-2026）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重点企业（6）基本信息、金属化聚合物膜生产基地、销售区域、竞争对手及市场地位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金属化聚合物膜产品规格、参数及市场应用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金属化聚合物膜销量、收入、价格及毛利率（2021-2026）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不同产品类型金属化聚合物膜分析</w:t>
      </w:r>
      <w:r>
        <w:rPr>
          <w:rFonts w:hint="eastAsia"/>
        </w:rPr>
        <w:br/>
      </w:r>
      <w:r>
        <w:rPr>
          <w:rFonts w:hint="eastAsia"/>
        </w:rPr>
        <w:t>　　6.1 全球不同产品类型金属化聚合物膜销量（2021-2032）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全球不同产品类型金属化聚合物膜销量及市场份额（2021-2026）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全球不同产品类型金属化聚合物膜销量预测（2027-2032）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全球不同产品类型金属化聚合物膜收入（2021-2032）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全球不同产品类型金属化聚合物膜收入及市场份额（2021-2026）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全球不同产品类型金属化聚合物膜收入预测（2027-2032）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全球不同产品类型金属化聚合物膜价格走势（2021-2032）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不同应用金属化聚合物膜分析</w:t>
      </w:r>
      <w:r>
        <w:rPr>
          <w:rFonts w:hint="eastAsia"/>
        </w:rPr>
        <w:br/>
      </w:r>
      <w:r>
        <w:rPr>
          <w:rFonts w:hint="eastAsia"/>
        </w:rPr>
        <w:t>　　7.1 全球不同应用金属化聚合物膜销量（2021-2032）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全球不同应用金属化聚合物膜销量及市场份额（2021-2026）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全球不同应用金属化聚合物膜销量预测（2027-2032）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全球不同应用金属化聚合物膜收入（2021-2032）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全球不同应用金属化聚合物膜收入及市场份额（2021-2026）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全球不同应用金属化聚合物膜收入预测（2027-2032）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全球不同应用金属化聚合物膜价格走势（2021-2032）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金属化聚合物膜产业链分析</w:t>
      </w:r>
      <w:r>
        <w:rPr>
          <w:rFonts w:hint="eastAsia"/>
        </w:rPr>
        <w:br/>
      </w:r>
      <w:r>
        <w:rPr>
          <w:rFonts w:hint="eastAsia"/>
        </w:rPr>
        <w:t>　　8.2 金属化聚合物膜工艺制造技术分析</w:t>
      </w:r>
      <w:r>
        <w:rPr>
          <w:rFonts w:hint="eastAsia"/>
        </w:rPr>
        <w:br/>
      </w:r>
      <w:r>
        <w:rPr>
          <w:rFonts w:hint="eastAsia"/>
        </w:rPr>
        <w:t>　　8.3 金属化聚合物膜产业上游供应分析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金属化聚合物膜下游客户分析</w:t>
      </w:r>
      <w:r>
        <w:rPr>
          <w:rFonts w:hint="eastAsia"/>
        </w:rPr>
        <w:br/>
      </w:r>
      <w:r>
        <w:rPr>
          <w:rFonts w:hint="eastAsia"/>
        </w:rPr>
        <w:t>　　8.5 金属化聚合物膜销售渠道分析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金属化聚合物膜行业发展机遇及主要驱动因素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金属化聚合物膜行业发展面临的风险</w:t>
      </w:r>
      <w:r>
        <w:rPr>
          <w:rFonts w:hint="eastAsia"/>
        </w:rPr>
        <w:br/>
      </w:r>
      <w:r>
        <w:rPr>
          <w:rFonts w:hint="eastAsia"/>
        </w:rPr>
        <w:t>　　9.3 金属化聚合物膜行业政策分析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全球不同产品类型金属化聚合物膜销售额增长（CAGR）趋势2021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金属化聚合物膜行业目前发展现状</w:t>
      </w:r>
      <w:r>
        <w:rPr>
          <w:rFonts w:hint="eastAsia"/>
        </w:rPr>
        <w:br/>
      </w:r>
      <w:r>
        <w:rPr>
          <w:rFonts w:hint="eastAsia"/>
        </w:rPr>
        <w:t>　　表 4： 金属化聚合物膜发展趋势</w:t>
      </w:r>
      <w:r>
        <w:rPr>
          <w:rFonts w:hint="eastAsia"/>
        </w:rPr>
        <w:br/>
      </w:r>
      <w:r>
        <w:rPr>
          <w:rFonts w:hint="eastAsia"/>
        </w:rPr>
        <w:t>　　表 5： 全球主要地区金属化聚合物膜产量增速（CAGR）：（2021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全球主要地区金属化聚合物膜产量（2021-2026）&amp;（吨）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全球主要地区金属化聚合物膜产量（2027-2032）&amp;（吨）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全球主要地区金属化聚合物膜产量市场份额（2021-2026）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全球主要地区金属化聚合物膜产量市场份额（2027-2032）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全球主要地区金属化聚合物膜销售收入增速：（2021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全球主要地区金属化聚合物膜销售收入（2021-2026）&amp;（百万美元）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全球主要地区金属化聚合物膜销售收入市场份额（2021-2026）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全球主要地区金属化聚合物膜收入（2027-2032）&amp;（百万美元）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全球主要地区金属化聚合物膜收入市场份额（2027-2032）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全球主要地区金属化聚合物膜销量（吨）：2021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全球主要地区金属化聚合物膜销量（2021-2026）&amp;（吨）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全球主要地区金属化聚合物膜销量市场份额（2021-2026）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全球主要地区金属化聚合物膜销量（2027-2032）&amp;（吨）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全球主要地区金属化聚合物膜销量份额（2027-2032）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全球市场主要厂商金属化聚合物膜产能（2025-2026）&amp;（吨）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全球市场主要厂商金属化聚合物膜销量（2021-2026）&amp;（吨）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全球市场主要厂商金属化聚合物膜销量市场份额（2021-2026）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全球市场主要厂商金属化聚合物膜销售收入（2021-2026）&amp;（百万美元）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全球市场主要厂商金属化聚合物膜销售收入市场份额（2021-2026）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全球市场主要厂商金属化聚合物膜销售价格（2021-2026）&amp;（美元/吨）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2025年全球主要生产商金属化聚合物膜收入排名（百万美元）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中国市场主要厂商金属化聚合物膜销量（2021-2026）&amp;（吨）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中国市场主要厂商金属化聚合物膜销量市场份额（2021-2026）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中国市场主要厂商金属化聚合物膜销售收入（2021-2026）&amp;（百万美元）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中国市场主要厂商金属化聚合物膜销售收入市场份额（2021-2026）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2025年中国主要生产商金属化聚合物膜收入排名（百万美元）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中国市场主要厂商金属化聚合物膜销售价格（2021-2026）&amp;（美元/吨）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全球主要厂商金属化聚合物膜总部及产地分布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全球主要厂商成立时间及金属化聚合物膜商业化日期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全球主要厂商金属化聚合物膜产品类型及应用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2025年全球金属化聚合物膜主要厂商市场地位（第一梯队、第二梯队和第三梯队）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全球金属化聚合物膜市场投资、并购等现状分析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金属化聚合物膜生产基地、销售区域、竞争对手及市场地位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金属化聚合物膜产品规格、参数及市场应用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金属化聚合物膜销量（吨）、收入（百万美元）、价格（美元/吨）及毛利率（2021-2026）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金属化聚合物膜生产基地、销售区域、竞争对手及市场地位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金属化聚合物膜产品规格、参数及市场应用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金属化聚合物膜销量（吨）、收入（百万美元）、价格（美元/吨）及毛利率（2021-2026）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金属化聚合物膜生产基地、销售区域、竞争对手及市场地位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金属化聚合物膜产品规格、参数及市场应用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金属化聚合物膜销量（吨）、收入（百万美元）、价格（美元/吨）及毛利率（2021-2026）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金属化聚合物膜生产基地、销售区域、竞争对手及市场地位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金属化聚合物膜产品规格、参数及市场应用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金属化聚合物膜销量（吨）、收入（百万美元）、价格（美元/吨）及毛利率（2021-2026）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金属化聚合物膜生产基地、销售区域、竞争对手及市场地位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金属化聚合物膜产品规格、参数及市场应用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金属化聚合物膜销量（吨）、收入（百万美元）、价格（美元/吨）及毛利率（2021-2026）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金属化聚合物膜生产基地、销售区域、竞争对手及市场地位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金属化聚合物膜产品规格、参数及市场应用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金属化聚合物膜销量（吨）、收入（百万美元）、价格（美元/吨）及毛利率（2021-2026）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全球不同产品类型金属化聚合物膜销量（2021-2026）&amp;（吨）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全球不同产品类型金属化聚合物膜销量市场份额（2021-2026）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全球不同产品类型金属化聚合物膜销量预测（2027-2032）&amp;（吨）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全球市场不同产品类型金属化聚合物膜销量市场份额预测（2027-2032）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全球不同产品类型金属化聚合物膜收入（2021-2026）&amp;（百万美元）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全球不同产品类型金属化聚合物膜收入市场份额（2021-2026）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全球不同产品类型金属化聚合物膜收入预测（2027-2032）&amp;（百万美元）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全球不同产品类型金属化聚合物膜收入市场份额预测（2027-2032）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全球不同应用金属化聚合物膜销量（2021-2026）&amp;（吨）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77： 全球不同应用金属化聚合物膜销量市场份额（2021-2026）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全球不同应用金属化聚合物膜销量预测（2027-2032）&amp;（吨）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79： 全球市场不同应用金属化聚合物膜销量市场份额预测（2027-2032）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全球不同应用金属化聚合物膜收入（2021-2026）&amp;（百万美元）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全球不同应用金属化聚合物膜收入市场份额（2021-2026）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全球不同应用金属化聚合物膜收入预测（2027-2032）&amp;（百万美元）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全球不同应用金属化聚合物膜收入市场份额预测（2027-2032）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金属化聚合物膜上游原料供应商及联系方式列表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金属化聚合物膜典型客户列表</w:t>
      </w:r>
      <w:r>
        <w:rPr>
          <w:rFonts w:hint="eastAsia"/>
        </w:rPr>
        <w:br/>
      </w:r>
      <w:r>
        <w:rPr>
          <w:rFonts w:hint="eastAsia"/>
        </w:rPr>
        <w:t>　　表 86： 金属化聚合物膜主要销售模式及销售渠道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金属化聚合物膜行业发展机遇及主要驱动因素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金属化聚合物膜行业发展面临的风险</w:t>
      </w:r>
      <w:r>
        <w:rPr>
          <w:rFonts w:hint="eastAsia"/>
        </w:rPr>
        <w:br/>
      </w:r>
      <w:r>
        <w:rPr>
          <w:rFonts w:hint="eastAsia"/>
        </w:rPr>
        <w:t>　　表 89： 金属化聚合物膜行业政策分析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金属化聚合物膜产品图片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全球不同产品类型金属化聚合物膜销售额2021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全球不同产品类型金属化聚合物膜市场份额2025 &amp; 2032</w:t>
      </w:r>
      <w:r>
        <w:rPr>
          <w:rFonts w:hint="eastAsia"/>
        </w:rPr>
        <w:br/>
      </w:r>
      <w:r>
        <w:rPr>
          <w:rFonts w:hint="eastAsia"/>
        </w:rPr>
        <w:t>　　图 4： 金属化PET膜产品图片</w:t>
      </w:r>
      <w:r>
        <w:rPr>
          <w:rFonts w:hint="eastAsia"/>
        </w:rPr>
        <w:br/>
      </w:r>
      <w:r>
        <w:rPr>
          <w:rFonts w:hint="eastAsia"/>
        </w:rPr>
        <w:t>　　图 5： 金属化OPP膜产品图片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全球不同应用金属化聚合物膜市场份额2025 &amp; 2032</w:t>
      </w:r>
      <w:r>
        <w:rPr>
          <w:rFonts w:hint="eastAsia"/>
        </w:rPr>
        <w:br/>
      </w:r>
      <w:r>
        <w:rPr>
          <w:rFonts w:hint="eastAsia"/>
        </w:rPr>
        <w:t>　　图 8： 包装行业</w:t>
      </w:r>
      <w:r>
        <w:rPr>
          <w:rFonts w:hint="eastAsia"/>
        </w:rPr>
        <w:br/>
      </w:r>
      <w:r>
        <w:rPr>
          <w:rFonts w:hint="eastAsia"/>
        </w:rPr>
        <w:t>　　图 9： 建造业</w:t>
      </w:r>
      <w:r>
        <w:rPr>
          <w:rFonts w:hint="eastAsia"/>
        </w:rPr>
        <w:br/>
      </w:r>
      <w:r>
        <w:rPr>
          <w:rFonts w:hint="eastAsia"/>
        </w:rPr>
        <w:t>　　图 10： 电器行业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全球金属化聚合物膜产能、产量、产能利用率及发展趋势（2021-2032）&amp;（吨）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全球金属化聚合物膜产量、需求量及发展趋势（2021-2032）&amp;（吨）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全球主要地区金属化聚合物膜产量（2021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全球主要地区金属化聚合物膜产量市场份额（2021-2032）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中国金属化聚合物膜产能、产量、产能利用率及发展趋势（2021-2032）&amp;（吨）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中国金属化聚合物膜产量、市场需求量及发展趋势（2021-2032）&amp;（吨）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全球金属化聚合物膜市场销售额及增长率：（2021-2032）&amp;（百万美元）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全球市场金属化聚合物膜市场规模：2021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全球市场金属化聚合物膜销量及增长率（2021-2032）&amp;（吨）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全球市场金属化聚合物膜价格趋势（2021-2032）&amp;（美元/吨）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全球主要地区金属化聚合物膜销售收入（2021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全球主要地区金属化聚合物膜销售收入市场份额（2021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北美市场金属化聚合物膜销量及增长率（2021-2032）&amp;（吨）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北美市场金属化聚合物膜收入及增长率（2021-2032）&amp;（百万美元）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欧洲市场金属化聚合物膜销量及增长率（2021-2032）&amp;（吨）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欧洲市场金属化聚合物膜收入及增长率（2021-2032）&amp;（百万美元）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中国市场金属化聚合物膜销量及增长率（2021-2032）&amp;（吨）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中国市场金属化聚合物膜收入及增长率（2021-2032）&amp;（百万美元）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日本市场金属化聚合物膜销量及增长率（2021-2032）&amp;（吨）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日本市场金属化聚合物膜收入及增长率（2021-2032）&amp;（百万美元）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东南亚市场金属化聚合物膜销量及增长率（2021-2032）&amp;（吨）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东南亚市场金属化聚合物膜收入及增长率（2021-2032）&amp;（百万美元）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印度市场金属化聚合物膜销量及增长率（2021-2032）&amp;（吨）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印度市场金属化聚合物膜收入及增长率（2021-2032）&amp;（百万美元）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2025年全球市场主要厂商金属化聚合物膜销量市场份额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2025年全球市场主要厂商金属化聚合物膜收入市场份额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2025年中国市场主要厂商金属化聚合物膜销量市场份额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2025年中国市场主要厂商金属化聚合物膜收入市场份额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2025年全球前五大生产商金属化聚合物膜市场份额</w:t>
      </w:r>
      <w:r>
        <w:rPr>
          <w:rFonts w:hint="eastAsia"/>
        </w:rPr>
        <w:br/>
      </w:r>
      <w:r>
        <w:rPr>
          <w:rFonts w:hint="eastAsia"/>
        </w:rPr>
        <w:t>　　图 41： 2025年全球金属化聚合物膜第一梯队、第二梯队和第三梯队厂商及市场份额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全球不同产品类型金属化聚合物膜价格走势（2021-2032）&amp;（美元/吨）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全球不同应用金属化聚合物膜价格走势（2021-2032）&amp;（美元/吨）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金属化聚合物膜产业链</w:t>
      </w:r>
      <w:r>
        <w:rPr>
          <w:rFonts w:hint="eastAsia"/>
        </w:rPr>
        <w:br/>
      </w:r>
      <w:r>
        <w:rPr>
          <w:rFonts w:hint="eastAsia"/>
        </w:rPr>
        <w:t>　　图 45： 金属化聚合物膜中国企业SWOT分析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a20b6114f34802" w:history="1">
        <w:r>
          <w:rPr>
            <w:rStyle w:val="Hyperlink"/>
          </w:rPr>
          <w:t>2026-2032年全球与中国金属化聚合物膜行业研究及市场前景预测报告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5997988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a20b6114f34802" w:history="1">
        <w:r>
          <w:rPr>
            <w:rStyle w:val="Hyperlink"/>
          </w:rPr>
          <w:t>https://www.20087.com/8/98/JinShuHuaJuHeWuMoHangYeQianJing.html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热点：金属化聚酯膜、金属化薄膜、金属化聚丙烯薄膜存放仓库属于几类、聚合物表面金属图形化的意义、金属化聚酯电容器内部结构图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6b237f2c874e7b" w:history="1">
      <w:r>
        <w:rPr>
          <w:rStyle w:val="Hyperlink"/>
        </w:rPr>
        <w:t>2026-2032年全球与中国金属化聚合物膜行业研究及市场前景预测报告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8/JinShuHuaJuHeWuMoHangYeQianJing.html" TargetMode="External" Id="Rfda20b6114f348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8/JinShuHuaJuHeWuMoHangYeQianJing.html" TargetMode="External" Id="Ra06b237f2c874e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2026-09-20T23:29:40Z</dcterms:created>
  <dcterms:modified xsi:type="dcterms:W3CDTF">2026-09-21T00:29:40Z</dcterms:modified>
  <dc:subject>2026-2032年全球与中国金属化聚合物膜行业研究及市场前景预测报告</dc:subject>
  <dc:title>2026-2032年全球与中国金属化聚合物膜行业研究及市场前景预测报告</dc:title>
  <cp:keywords>2026-2032年全球与中国金属化聚合物膜行业研究及市场前景预测报告</cp:keywords>
  <dc:description>2026-2032年全球与中国金属化聚合物膜行业研究及市场前景预测报告</dc:description>
</cp:coreProperties>
</file>