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c5917b5f44b9e" w:history="1">
              <w:r>
                <w:rPr>
                  <w:rStyle w:val="Hyperlink"/>
                </w:rPr>
                <w:t>全球与中国全桥控制器发展现状分析及市场前景报告（2026-2032年）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c5917b5f44b9e" w:history="1">
              <w:r>
                <w:rPr>
                  <w:rStyle w:val="Hyperlink"/>
                </w:rPr>
                <w:t>全球与中国全桥控制器发展现状分析及市场前景报告（2026-2032年）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c5917b5f44b9e" w:history="1">
                <w:r>
                  <w:rPr>
                    <w:rStyle w:val="Hyperlink"/>
                  </w:rPr>
                  <w:t>https://www.20087.com/9/38/QuanQiaoKongZhiQiQianJing.html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桥控制器是驱动H桥功率电路的核心管理芯片，广泛应用于电机驱动、DC-AC逆变、音频放大及无线充电系统中。全桥控制器集成死区时间控制、过流保护、欠压锁定及PWM信号生成功能，支持有刷/无刷直流电机的正反转与调速。在电动工具、家电及工业伺服领域，全桥控制器强调高开关频率、低EMI与热关断可靠性；在新能源汽车中，则需满足AEC-Q100车规认证及功能安全（如ISO 26262 ASIL-B）。主流方案采用BCD工艺集成高压栅极驱动与逻辑控制，部分高端型号内置电流检测放大器与位置反馈接口。然而，在高频开关下，上下管直通风险与自举电容充电不足仍是设计难点。</w:t>
      </w:r>
      <w:r>
        <w:rPr>
          <w:rFonts w:hint="eastAsia"/>
        </w:rPr>
        <w:br/>
      </w:r>
      <w:r>
        <w:rPr>
          <w:rFonts w:hint="eastAsia"/>
        </w:rPr>
        <w:t>　　未来，全桥控制器将深度融合宽禁带半导体驱动、数字控制与预测性保护机制。市场调研网指出，针对SiC/GaN器件的负压关断与dv/dt抗扰设计将成为标配，提升系统效率与可靠性。数字全桥控制器将支持FOC算法硬件加速，并通过SPI/I²C接口接收实时负载参数，实现自适应死区优化。在架构上，多轴集成控制器将驱动多个H桥，减少PCB面积与BOM成本。此外，嵌入式诊断功能（如绕组短路检测、轴承磨损预警）将使控制器参与电机健康管理。长远看，全桥控制器将从“功率开关管家”进化为“机电协同智能体”，在机器人、电动出行及可再生能源系统中实现高效、安全、自感知的能量转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dc5917b5f44b9e" w:history="1">
        <w:r>
          <w:rPr>
            <w:rStyle w:val="Hyperlink"/>
          </w:rPr>
          <w:t>全球与中国全桥控制器发展现状分析及市场前景报告（2026-2032年）</w:t>
        </w:r>
      </w:hyperlink>
      <w:r>
        <w:rPr>
          <w:rFonts w:hint="eastAsia"/>
        </w:rPr>
        <w:t>》，2025年全桥控制器行业市场规模达 亿元，预计2032年市场规模将达 亿元，期间年均复合增长率（CAGR）达 %。报告基于统计局、相关协会等机构的详实数据，系统分析了全桥控制器行业的市场规模、竞争格局及技术发展现状，重点研究了全桥控制器产业链结构、市场需求变化及价格走势。报告对全桥控制器行业的发展趋势做出科学预测，评估了全桥控制器不同细分领域的增长潜力与投资风险，同时分析了全桥控制器重点企业的市场表现与战略布局。结合政策环境与技术创新方向，为相关企业调整经营策略、投资者把握市场机会提供客观参考，帮助决策者准确理解全桥控制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按产品类型细分，全球全桥控制器市场规模2021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</w:t>
      </w:r>
      <w:r>
        <w:rPr>
          <w:rFonts w:hint="eastAsia"/>
        </w:rPr>
        <w:br/>
      </w:r>
      <w:r>
        <w:rPr>
          <w:rFonts w:hint="eastAsia"/>
        </w:rPr>
        <w:t>　　　　1.3.3 数字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按应用细分，全球全桥控制器市场规模2021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消费电子产品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全桥控制器行业发展总体概况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全桥控制器行业发展主要特点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全桥控制器行业发展影响因素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全桥控制器有利因素</w:t>
      </w:r>
      <w:r>
        <w:rPr>
          <w:rFonts w:hint="eastAsia"/>
        </w:rPr>
        <w:br/>
      </w:r>
      <w:r>
        <w:rPr>
          <w:rFonts w:hint="eastAsia"/>
        </w:rPr>
        <w:t>　　　　1.5.3 .2 全桥控制器不利因素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全球市场，近三年全桥控制器主要企业占有率及排名（按销量）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全桥控制器主要企业在国际市场占有率（按销量，2023-2026）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2025年全桥控制器主要企业在国际市场排名（按销量）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全球市场主要企业全桥控制器销量（2023-2026）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全球市场，近三年全桥控制器主要企业占有率及排名（按收入）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全桥控制器主要企业在国际市场占有率（按收入，2023-2026）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2025年全桥控制器主要企业在国际市场排名（按收入）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全球市场主要企业全桥控制器销售收入（2023-2026）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全球市场主要企业全桥控制器销售价格（2023-2026）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中国市场，近三年全桥控制器主要企业占有率及排名（按销量）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全桥控制器主要企业在中国市场占有率（按销量，2023-2026）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2025年全桥控制器主要企业在中国市场排名（按销量）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中国市场主要企业全桥控制器销量（2023-2026）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中国市场，近三年全桥控制器主要企业占有率及排名（按收入）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全桥控制器主要企业在中国市场占有率（按收入，2023-2026）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2025年全桥控制器主要企业在中国市场排名（按收入）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中国市场主要企业全桥控制器销售收入（2023-2026）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全球主要厂商全桥控制器总部及产地分布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全球主要厂商成立时间及全桥控制器商业化日期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全球主要厂商全桥控制器产品类型及应用</w:t>
      </w:r>
      <w:r>
        <w:rPr>
          <w:rFonts w:hint="eastAsia"/>
        </w:rPr>
        <w:br/>
      </w:r>
      <w:r>
        <w:rPr>
          <w:rFonts w:hint="eastAsia"/>
        </w:rPr>
        <w:t>　　2.9 全桥控制器行业集中度、竞争程度分析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全桥控制器行业集中度分析：2025年全球Top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全球全桥控制器第一梯队、第二梯队和第三梯队生产商（品牌）及市场份额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全球全桥控制器总体规模分析</w:t>
      </w:r>
      <w:r>
        <w:rPr>
          <w:rFonts w:hint="eastAsia"/>
        </w:rPr>
        <w:br/>
      </w:r>
      <w:r>
        <w:rPr>
          <w:rFonts w:hint="eastAsia"/>
        </w:rPr>
        <w:t>　　3.1 全球全桥控制器供需现状及预测（2021-2032）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全球全桥控制器产能、产量、产能利用率及发展趋势（2021-2032）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全球全桥控制器产量、需求量及发展趋势（2021-2032）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全球主要地区全桥控制器产量及发展趋势（2021-2032）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全球主要地区全桥控制器产量（2021-2026）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全球主要地区全桥控制器产量（2027-2032）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全球主要地区全桥控制器产量市场份额（2021-2032）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中国全桥控制器供需现状及预测（2021-2032）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中国全桥控制器产能、产量、产能利用率及发展趋势（2021-2032）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中国全桥控制器产量、市场需求量及发展趋势（2021-2032）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中国市场全桥控制器进出口（2021-2032）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全球全桥控制器销量及销售额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全球市场全桥控制器销售额（2021-2032）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全球市场全桥控制器销量（2021-2032）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全球市场全桥控制器价格趋势（2021-2032）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全球全桥控制器主要地区分析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全球主要地区全桥控制器市场规模分析：2021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全球主要地区全桥控制器销售收入及市场份额（2021-2026）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全球主要地区全桥控制器销售收入预测（2027-2032）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全球主要地区全桥控制器销量分析：2021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全球主要地区全桥控制器销量及市场份额预测（2027-2032）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不同产品类型全桥控制器分析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全球不同产品类型全桥控制器销量（2021-2032）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全球不同产品类型全桥控制器销量预测（2027-2032）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全球不同产品类型全桥控制器收入（2021-2032）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全球不同产品类型全桥控制器收入预测（2027-2032）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全球不同产品类型全桥控制器价格走势（2021-2032）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中国不同产品类型全桥控制器销量（2021-2032）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中国不同产品类型全桥控制器销量预测（2027-2032）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中国不同产品类型全桥控制器收入（2021-2032）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中国不同产品类型全桥控制器收入预测（2027-2032）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不同应用全桥控制器分析</w:t>
      </w:r>
      <w:r>
        <w:rPr>
          <w:rFonts w:hint="eastAsia"/>
        </w:rPr>
        <w:br/>
      </w:r>
      <w:r>
        <w:rPr>
          <w:rFonts w:hint="eastAsia"/>
        </w:rPr>
        <w:t>　　7.1 全球不同应用全桥控制器销量（2021-2032）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全球不同应用全桥控制器销量预测（2027-2032）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全球不同应用全桥控制器收入（2021-2032）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全球不同应用全桥控制器收入预测（2027-2032）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全球不同应用全桥控制器价格走势（2021-2032）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中国不同应用全桥控制器销量（2021-2032）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中国不同应用全桥控制器销量预测（2027-2032）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中国不同应用全桥控制器收入（2021-2032）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中国不同应用全桥控制器收入预测（2027-2032）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全桥控制器行业发展趋势</w:t>
      </w:r>
      <w:r>
        <w:rPr>
          <w:rFonts w:hint="eastAsia"/>
        </w:rPr>
        <w:br/>
      </w:r>
      <w:r>
        <w:rPr>
          <w:rFonts w:hint="eastAsia"/>
        </w:rPr>
        <w:t>　　8.2 全桥控制器行业主要驱动因素</w:t>
      </w:r>
      <w:r>
        <w:rPr>
          <w:rFonts w:hint="eastAsia"/>
        </w:rPr>
        <w:br/>
      </w:r>
      <w:r>
        <w:rPr>
          <w:rFonts w:hint="eastAsia"/>
        </w:rPr>
        <w:t>　　8.3 全桥控制器中国企业SWOT分析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中国全桥控制器行业政策环境分析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全桥控制器行业产业链简介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全桥控制器行业供应链分析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全桥控制器主要原料及供应情况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全桥控制器行业采购模式</w:t>
      </w:r>
      <w:r>
        <w:rPr>
          <w:rFonts w:hint="eastAsia"/>
        </w:rPr>
        <w:br/>
      </w:r>
      <w:r>
        <w:rPr>
          <w:rFonts w:hint="eastAsia"/>
        </w:rPr>
        <w:t>　　9.3 全桥控制器行业生产模式</w:t>
      </w:r>
      <w:r>
        <w:rPr>
          <w:rFonts w:hint="eastAsia"/>
        </w:rPr>
        <w:br/>
      </w:r>
      <w:r>
        <w:rPr>
          <w:rFonts w:hint="eastAsia"/>
        </w:rPr>
        <w:t>　　9.4 全桥控制器行业销售模式及销售渠道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按产品类型细分，全球全桥控制器市场规模2021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按应用细分，全球全桥控制器市场规模（CAGR）2021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全桥控制器行业发展主要特点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全桥控制器行业发展有利因素分析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全桥控制器行业发展不利因素分析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进入全桥控制器行业壁垒</w:t>
      </w:r>
      <w:r>
        <w:rPr>
          <w:rFonts w:hint="eastAsia"/>
        </w:rPr>
        <w:br/>
      </w:r>
      <w:r>
        <w:rPr>
          <w:rFonts w:hint="eastAsia"/>
        </w:rPr>
        <w:t>　　表 7： 全桥控制器主要企业在国际市场占有率（按销量，2023-2026）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2025年全桥控制器主要企业在国际市场排名（按销量）&amp;（千件）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全球市场主要企业全桥控制器销量（2023-2026）&amp;（千件）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全桥控制器主要企业在国际市场占有率（按收入，2023-2026）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2025年全桥控制器主要企业在国际市场排名（按收入）&amp;（万元）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全球市场主要企业全桥控制器销售收入（2023-2026）&amp;（万元）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全球市场主要企业全桥控制器销售价格（2023-2026）&amp;（元/件）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全桥控制器主要企业在中国市场占有率（按销量，2023-2026）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2025年全桥控制器主要企业在中国市场排名（按销量）&amp;（千件）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中国市场主要企业全桥控制器销量（2023-2026）&amp;（千件）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全桥控制器主要企业在中国市场占有率（按收入，2023-2026）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2025年全桥控制器主要企业在中国市场排名（按收入）&amp;（万元）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中国市场主要企业全桥控制器销售收入（2023-2026）&amp;（万元）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全球主要厂商全桥控制器总部及产地分布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全球主要厂商成立时间及全桥控制器商业化日期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全球主要厂商全桥控制器产品类型及应用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2025年全球全桥控制器主要厂商市场地位（第一梯队、第二梯队和第三梯队）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全球全桥控制器市场投资、并购等现状分析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全球主要地区全桥控制器产量增速（CAGR）：（2021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全球主要地区全桥控制器产量（2021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全球主要地区全桥控制器产量（2021-2026）&amp;（千件）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全球主要地区全桥控制器产量（2027-2032）&amp;（千件）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全球主要地区全桥控制器产量市场份额（2021-2026）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全球主要地区全桥控制器产量市场份额（2027-2032）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中国市场全桥控制器产量、销量、进出口（2021-2026）&amp;（千件）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中国市场全桥控制器产量、销量、进出口预测（2027-2032）&amp;（千件）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全球主要地区全桥控制器销售收入增速：（2021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全球主要地区全桥控制器销售收入（2021-2026）&amp;（万元）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全球主要地区全桥控制器销售收入市场份额（2021-2026）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全球主要地区全桥控制器收入（2027-2032）&amp;（万元）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全球主要地区全桥控制器收入市场份额（2027-2032）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全球主要地区全桥控制器销量（千件）：2021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全球主要地区全桥控制器销量（2027-2032）&amp;（千件）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全球主要地区全桥控制器销量份额（2027-2032）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全球不同产品类型全桥控制器销量（2021-2026）&amp;（千件）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全球不同产品类型全桥控制器销量市场份额（2021-2026）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全球不同产品类型全桥控制器销量预测（2027-2032）&amp;（千件）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全球市场不同产品类型全桥控制器销量市场份额预测（2027-2032）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全球不同产品类型全桥控制器收入（2021-2026）&amp;（万元）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全球不同产品类型全桥控制器收入市场份额（2021-2026）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全球不同产品类型全桥控制器收入预测（2027-2032）&amp;（万元）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全球不同产品类型全桥控制器收入市场份额预测（2027-2032）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中国不同产品类型全桥控制器销量（2021-2026）&amp;（千件）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中国不同产品类型全桥控制器销量市场份额（2021-2026）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中国不同产品类型全桥控制器销量预测（2027-2032）&amp;（千件）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全球市场不同产品类型全桥控制器销量市场份额预测（2027-2032）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中国不同产品类型全桥控制器收入（2021-2026）&amp;（万元）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中国不同产品类型全桥控制器收入市场份额（2021-2026）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中国不同产品类型全桥控制器收入预测（2027-2032）&amp;（万元）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中国不同产品类型全桥控制器收入市场份额预测（2027-2032）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全球不同应用全桥控制器销量（2021-2026）&amp;（千件）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全球不同应用全桥控制器销量市场份额（2021-2026）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全球不同应用全桥控制器销量预测（2027-2032）&amp;（千件）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全球市场不同应用全桥控制器销量市场份额预测（2027-2032）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全球不同应用全桥控制器收入（2021-2026）&amp;（万元）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全球不同应用全桥控制器收入市场份额（2021-2026）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全球不同应用全桥控制器收入预测（2027-2032）&amp;（万元）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全球不同应用全桥控制器收入市场份额预测（2027-2032）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中国不同应用全桥控制器销量（2021-2026）&amp;（千件）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中国不同应用全桥控制器销量市场份额（2021-2026）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中国不同应用全桥控制器销量预测（2027-2032）&amp;（千件）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中国市场不同应用全桥控制器销量市场份额预测（2027-2032）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中国不同应用全桥控制器收入（2021-2026）&amp;（万元）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中国不同应用全桥控制器收入市场份额（2021-2026）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中国不同应用全桥控制器收入预测（2027-2032）&amp;（万元）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中国不同应用全桥控制器收入市场份额预测（2027-2032）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全桥控制器行业发展趋势</w:t>
      </w:r>
      <w:r>
        <w:rPr>
          <w:rFonts w:hint="eastAsia"/>
        </w:rPr>
        <w:br/>
      </w:r>
      <w:r>
        <w:rPr>
          <w:rFonts w:hint="eastAsia"/>
        </w:rPr>
        <w:t>　　表 166： 全桥控制器行业主要驱动因素</w:t>
      </w:r>
      <w:r>
        <w:rPr>
          <w:rFonts w:hint="eastAsia"/>
        </w:rPr>
        <w:br/>
      </w:r>
      <w:r>
        <w:rPr>
          <w:rFonts w:hint="eastAsia"/>
        </w:rPr>
        <w:t>　　表 167： 全桥控制器行业供应链分析</w:t>
      </w:r>
      <w:r>
        <w:rPr>
          <w:rFonts w:hint="eastAsia"/>
        </w:rPr>
        <w:br/>
      </w:r>
      <w:r>
        <w:rPr>
          <w:rFonts w:hint="eastAsia"/>
        </w:rPr>
        <w:t>　　表 168： 全桥控制器上游原料供应商</w:t>
      </w:r>
      <w:r>
        <w:rPr>
          <w:rFonts w:hint="eastAsia"/>
        </w:rPr>
        <w:br/>
      </w:r>
      <w:r>
        <w:rPr>
          <w:rFonts w:hint="eastAsia"/>
        </w:rPr>
        <w:t>　　表 169： 全桥控制器主要地区不同应用客户分析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全桥控制器典型经销商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全桥控制器产品图片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全球不同产品类型全桥控制器销售额2021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全球不同产品类型全桥控制器市场份额2025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数字产品图片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全球不同应用全桥控制器市场份额2025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消费电子产品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2025年全球前五大生产商全桥控制器市场份额</w:t>
      </w:r>
      <w:r>
        <w:rPr>
          <w:rFonts w:hint="eastAsia"/>
        </w:rPr>
        <w:br/>
      </w:r>
      <w:r>
        <w:rPr>
          <w:rFonts w:hint="eastAsia"/>
        </w:rPr>
        <w:t>　　图 15： 2025年全球全桥控制器第一梯队、第二梯队和第三梯队厂商及市场份额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全球全桥控制器产能、产量、产能利用率及发展趋势（2021-2032）&amp;（千件）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全球全桥控制器产量、需求量及发展趋势（2021-2032）&amp;（千件）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全球主要地区全桥控制器产量市场份额（2021-2032）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中国全桥控制器产能、产量、产能利用率及发展趋势（2021-2032）&amp;（千件）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中国全桥控制器产量、市场需求量及发展趋势（2021-2032）&amp;（千件）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全球全桥控制器市场销售额及增长率：（2021-2032）&amp;（万元）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全球市场全桥控制器市场规模：2021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全球市场全桥控制器价格趋势（2021-2032）&amp;（元/件）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全球主要地区全桥控制器销售收入（2021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全球主要地区全桥控制器销售收入市场份额（2021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中东市场全桥控制器收入及增长率（2021-2032）&amp;（万元）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全球不同产品类型全桥控制器价格走势（2021-2032）&amp;（元/件）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全球不同应用全桥控制器价格走势（2021-2032）&amp;（元/件）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全桥控制器中国企业SWOT分析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全桥控制器产业链</w:t>
      </w:r>
      <w:r>
        <w:rPr>
          <w:rFonts w:hint="eastAsia"/>
        </w:rPr>
        <w:br/>
      </w:r>
      <w:r>
        <w:rPr>
          <w:rFonts w:hint="eastAsia"/>
        </w:rPr>
        <w:t>　　图 47： 全桥控制器行业采购模式分析</w:t>
      </w:r>
      <w:r>
        <w:rPr>
          <w:rFonts w:hint="eastAsia"/>
        </w:rPr>
        <w:br/>
      </w:r>
      <w:r>
        <w:rPr>
          <w:rFonts w:hint="eastAsia"/>
        </w:rPr>
        <w:t>　　图 48： 全桥控制器行业生产模式</w:t>
      </w:r>
      <w:r>
        <w:rPr>
          <w:rFonts w:hint="eastAsia"/>
        </w:rPr>
        <w:br/>
      </w:r>
      <w:r>
        <w:rPr>
          <w:rFonts w:hint="eastAsia"/>
        </w:rPr>
        <w:t>　　图 49： 全桥控制器行业销售模式分析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c5917b5f44b9e" w:history="1">
        <w:r>
          <w:rPr>
            <w:rStyle w:val="Hyperlink"/>
          </w:rPr>
          <w:t>全球与中国全桥控制器发展现状分析及市场前景报告（2026-2032年）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c5917b5f44b9e" w:history="1">
        <w:r>
          <w:rPr>
            <w:rStyle w:val="Hyperlink"/>
          </w:rPr>
          <w:t>https://www.20087.com/9/38/QuanQiaoKongZhiQiQianJing.html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热点：双模控制器和单模控制器的区别、全控桥式整流电路图、全桥驱动电路图、全桥调制、移相全桥控制器的控制IC、全桥式接线图、全桥驱动电路工作原理、全桥驱动、控制器上桥故障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84ccf52d24e71" w:history="1">
      <w:r>
        <w:rPr>
          <w:rStyle w:val="Hyperlink"/>
        </w:rPr>
        <w:t>全球与中国全桥控制器发展现状分析及市场前景报告（2026-2032年）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QuanQiaoKongZhiQiQianJing.html" TargetMode="External" Id="R1cdc5917b5f4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QuanQiaoKongZhiQiQianJing.html" TargetMode="External" Id="Rd0084ccf52d2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2026-01-31T05:27:55Z</dcterms:created>
  <dcterms:modified xsi:type="dcterms:W3CDTF">2026-01-31T06:27:55Z</dcterms:modified>
  <dc:subject>全球与中国全桥控制器发展现状分析及市场前景报告（2026-2032年）</dc:subject>
  <dc:title>全球与中国全桥控制器发展现状分析及市场前景报告（2026-2032年）</dc:title>
  <cp:keywords>全球与中国全桥控制器发展现状分析及市场前景报告（2026-2032年）</cp:keywords>
  <dc:description>全球与中国全桥控制器发展现状分析及市场前景报告（2026-2032年）</dc:description>
</cp:coreProperties>
</file>