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4589c64dd4fef" w:history="1">
              <w:r>
                <w:rPr>
                  <w:rStyle w:val="Hyperlink"/>
                </w:rPr>
                <w:t>2025-2031年全球与中国可编程智能操作面板行业调研及市场前景报告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4589c64dd4fef" w:history="1">
              <w:r>
                <w:rPr>
                  <w:rStyle w:val="Hyperlink"/>
                </w:rPr>
                <w:t>2025-2031年全球与中国可编程智能操作面板行业调研及市场前景报告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4589c64dd4fef" w:history="1">
                <w:r>
                  <w:rPr>
                    <w:rStyle w:val="Hyperlink"/>
                  </w:rPr>
                  <w:t>https://www.20087.com/9/98/KeBianChengZhiNengCaoZuoMianBanXianZhuangYuQianJingFenXi.html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智能操作面板是现代建筑自动化和工业控制系统的用户界面，用于监控和控制各种设备和系统。它们集成了触摸屏、按键和指示灯，允许用户通过图形界面进行设备设置和状态监控。随着物联网（IoT）技术的发展，智能操作面板现在能够连接到云平台，实现远程访问和数据分析，提高能源效率和设备管理。</w:t>
      </w:r>
      <w:r>
        <w:rPr>
          <w:rFonts w:hint="eastAsia"/>
        </w:rPr>
        <w:br/>
      </w:r>
      <w:r>
        <w:rPr>
          <w:rFonts w:hint="eastAsia"/>
        </w:rPr>
        <w:t>　　未来，可编程智能操作面板将更加智能化和个性化。通过集成人工智能和机器学习算法，面板将能够学习用户偏好，自动调整环境设置，如温度、照明和安防，提升用户体验。同时，增强现实（AR）技术的应用，将使面板能够提供可视化指导和故障排除，简化维护过程。此外，模块化设计和开放API将使面板能够轻松集成第三方应用和服务，增强系统兼容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4589c64dd4fef" w:history="1">
        <w:r>
          <w:rPr>
            <w:rStyle w:val="Hyperlink"/>
          </w:rPr>
          <w:t>2025-2031年全球与中国可编程智能操作面板行业调研及市场前景报告</w:t>
        </w:r>
      </w:hyperlink>
      <w:r>
        <w:rPr>
          <w:rFonts w:hint="eastAsia"/>
        </w:rPr>
        <w:t>》基于国家统计局、行业协会等详实数据，结合全面市场调研，系统分析了可编程智能操作面板行业的市场规模、技术现状及未来发展方向。报告从经济环境、政策导向等角度出发，深入探讨了可编程智能操作面板行业发展趋势、竞争格局及重点企业的战略布局，同时对可编程智能操作面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可编程智能操作面板市场概述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按照不同产品类型，可编程智能操作面板主要可以分为如下几个类别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全球不同产品类型可编程智能操作面板销售额增长趋势2020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基础型</w:t>
      </w:r>
      <w:r>
        <w:rPr>
          <w:rFonts w:hint="eastAsia"/>
        </w:rPr>
        <w:br/>
      </w:r>
      <w:r>
        <w:rPr>
          <w:rFonts w:hint="eastAsia"/>
        </w:rPr>
        <w:t>　　　　1.2.3 定制型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从不同应用，可编程智能操作面板主要包括如下几个方面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全球不同应用可编程智能操作面板销售额增长趋势2020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教育行业</w:t>
      </w:r>
      <w:r>
        <w:rPr>
          <w:rFonts w:hint="eastAsia"/>
        </w:rPr>
        <w:br/>
      </w:r>
      <w:r>
        <w:rPr>
          <w:rFonts w:hint="eastAsia"/>
        </w:rPr>
        <w:t>　　　　1.3.6 交通运输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可编程智能操作面板行业背景、发展历史、现状及趋势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可编程智能操作面板行业目前现状分析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可编程智能操作面板发展趋势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全球可编程智能操作面板总体规模分析</w:t>
      </w:r>
      <w:r>
        <w:rPr>
          <w:rFonts w:hint="eastAsia"/>
        </w:rPr>
        <w:br/>
      </w:r>
      <w:r>
        <w:rPr>
          <w:rFonts w:hint="eastAsia"/>
        </w:rPr>
        <w:t>　　2.1 全球可编程智能操作面板供需现状及预测（2020-2031）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全球可编程智能操作面板产能、产量、产能利用率及发展趋势（2020-2031）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全球可编程智能操作面板产量、需求量及发展趋势（2020-2031）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全球主要地区可编程智能操作面板产量及发展趋势（2020-2031）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全球主要地区可编程智能操作面板产量（2020-2025）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全球主要地区可编程智能操作面板产量（2025-2031）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全球主要地区可编程智能操作面板产量市场份额（2020-2031）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中国可编程智能操作面板供需现状及预测（2020-2031）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中国可编程智能操作面板产能、产量、产能利用率及发展趋势（2020-2031）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中国可编程智能操作面板产量、市场需求量及发展趋势（2020-2031）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全球可编程智能操作面板销量及销售额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全球市场可编程智能操作面板销售额（2020-2031）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全球市场可编程智能操作面板销量（2020-2031）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全球市场可编程智能操作面板价格趋势（2020-2031）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全球市场主要厂商可编程智能操作面板产能市场份额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全球市场主要厂商可编程智能操作面板销量（2020-2025）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全球市场主要厂商可编程智能操作面板销量（2020-2025）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全球市场主要厂商可编程智能操作面板销售收入（2020-2025）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全球市场主要厂商可编程智能操作面板销售价格（2020-2025）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2025年全球主要生产商可编程智能操作面板收入排名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中国市场主要厂商可编程智能操作面板销量（2020-2025）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中国市场主要厂商可编程智能操作面板销量（2020-2025）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中国市场主要厂商可编程智能操作面板销售收入（2020-2025）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2025年中国主要生产商可编程智能操作面板收入排名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中国市场主要厂商可编程智能操作面板销售价格（2020-2025）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全球主要厂商可编程智能操作面板总部及产地分布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全球主要厂商成立时间及可编程智能操作面板商业化日期</w:t>
      </w:r>
      <w:r>
        <w:rPr>
          <w:rFonts w:hint="eastAsia"/>
        </w:rPr>
        <w:br/>
      </w:r>
      <w:r>
        <w:rPr>
          <w:rFonts w:hint="eastAsia"/>
        </w:rPr>
        <w:t>　　3.6 全球主要厂商可编程智能操作面板产品类型及应用</w:t>
      </w:r>
      <w:r>
        <w:rPr>
          <w:rFonts w:hint="eastAsia"/>
        </w:rPr>
        <w:br/>
      </w:r>
      <w:r>
        <w:rPr>
          <w:rFonts w:hint="eastAsia"/>
        </w:rPr>
        <w:t>　　3.7 可编程智能操作面板行业集中度、竞争程度分析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可编程智能操作面板行业集中度分析：2025年全球Top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全球可编程智能操作面板第一梯队、第二梯队和第三梯队生产商（品牌）及市场份额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全球可编程智能操作面板主要地区分析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全球主要地区可编程智能操作面板市场规模分析：2020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全球主要地区可编程智能操作面板销售收入及市场份额（2020-2025年）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全球主要地区可编程智能操作面板销售收入预测（2025-2031年）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全球主要地区可编程智能操作面板销量分析：2020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全球主要地区可编程智能操作面板销量及市场份额（2020-2025年）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全球主要地区可编程智能操作面板销量及市场份额预测（2025-2031）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北美市场可编程智能操作面板销量、收入及增长率（2020-2031）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欧洲市场可编程智能操作面板销量、收入及增长率（2020-2031）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中国市场可编程智能操作面板销量、收入及增长率（2020-2031）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日本市场可编程智能操作面板销量、收入及增长率（2020-2031）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东南亚市场可编程智能操作面板销量、收入及增长率（2020-2031）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印度市场可编程智能操作面板销量、收入及增长率（2020-2031）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可编程智能操作面板销量、收入、价格及毛利率（2020-2025）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不同产品类型可编程智能操作面板分析</w:t>
      </w:r>
      <w:r>
        <w:rPr>
          <w:rFonts w:hint="eastAsia"/>
        </w:rPr>
        <w:br/>
      </w:r>
      <w:r>
        <w:rPr>
          <w:rFonts w:hint="eastAsia"/>
        </w:rPr>
        <w:t>　　6.1 全球不同产品类型可编程智能操作面板销量（2020-2031）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全球不同产品类型可编程智能操作面板销量及市场份额（2020-2025）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全球不同产品类型可编程智能操作面板销量预测（2025-2031）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全球不同产品类型可编程智能操作面板收入（2020-2031）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全球不同产品类型可编程智能操作面板收入及市场份额（2020-2025）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全球不同产品类型可编程智能操作面板收入预测（2025-2031）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全球不同产品类型可编程智能操作面板价格走势（2020-2031）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不同应用可编程智能操作面板分析</w:t>
      </w:r>
      <w:r>
        <w:rPr>
          <w:rFonts w:hint="eastAsia"/>
        </w:rPr>
        <w:br/>
      </w:r>
      <w:r>
        <w:rPr>
          <w:rFonts w:hint="eastAsia"/>
        </w:rPr>
        <w:t>　　7.1 全球不同应用可编程智能操作面板销量（2020-2031）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全球不同应用可编程智能操作面板销量及市场份额（2020-2025）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全球不同应用可编程智能操作面板销量预测（2025-2031）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全球不同应用可编程智能操作面板收入（2020-2031）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全球不同应用可编程智能操作面板收入及市场份额（2020-2025）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全球不同应用可编程智能操作面板收入预测（2025-2031）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全球不同应用可编程智能操作面板价格走势（2020-2031）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可编程智能操作面板产业链分析</w:t>
      </w:r>
      <w:r>
        <w:rPr>
          <w:rFonts w:hint="eastAsia"/>
        </w:rPr>
        <w:br/>
      </w:r>
      <w:r>
        <w:rPr>
          <w:rFonts w:hint="eastAsia"/>
        </w:rPr>
        <w:t>　　8.2 可编程智能操作面板产业上游供应分析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可编程智能操作面板下游典型客户</w:t>
      </w:r>
      <w:r>
        <w:rPr>
          <w:rFonts w:hint="eastAsia"/>
        </w:rPr>
        <w:br/>
      </w:r>
      <w:r>
        <w:rPr>
          <w:rFonts w:hint="eastAsia"/>
        </w:rPr>
        <w:t>　　8.4 可编程智能操作面板销售渠道分析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可编程智能操作面板行业发展机遇及主要驱动因素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可编程智能操作面板行业发展面临的风险</w:t>
      </w:r>
      <w:r>
        <w:rPr>
          <w:rFonts w:hint="eastAsia"/>
        </w:rPr>
        <w:br/>
      </w:r>
      <w:r>
        <w:rPr>
          <w:rFonts w:hint="eastAsia"/>
        </w:rPr>
        <w:t>　　9.3 可编程智能操作面板行业政策分析</w:t>
      </w:r>
      <w:r>
        <w:rPr>
          <w:rFonts w:hint="eastAsia"/>
        </w:rPr>
        <w:br/>
      </w:r>
      <w:r>
        <w:rPr>
          <w:rFonts w:hint="eastAsia"/>
        </w:rPr>
        <w:t>　　9.4 可编程智能操作面板中国企业SWOT分析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全球不同产品类型可编程智能操作面板销售额增长（CAGR）趋势2020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可编程智能操作面板行业目前发展现状</w:t>
      </w:r>
      <w:r>
        <w:rPr>
          <w:rFonts w:hint="eastAsia"/>
        </w:rPr>
        <w:br/>
      </w:r>
      <w:r>
        <w:rPr>
          <w:rFonts w:hint="eastAsia"/>
        </w:rPr>
        <w:t>　　表 4： 可编程智能操作面板发展趋势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全球主要地区可编程智能操作面板产量增速（CAGR）：（2020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全球主要地区可编程智能操作面板产量（2020-2025）&amp;（套）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全球主要地区可编程智能操作面板产量（2025-2031）&amp;（套）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全球主要地区可编程智能操作面板产量市场份额（2020-2025）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全球主要地区可编程智能操作面板产量（2025-2031）&amp;（套）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全球市场主要厂商可编程智能操作面板产能（2024-2025）&amp;（套）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全球市场主要厂商可编程智能操作面板销量（2020-2025）&amp;（套）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全球市场主要厂商可编程智能操作面板销量市场份额（2020-2025）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全球市场主要厂商可编程智能操作面板销售收入（2020-2025）&amp;（百万美元）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全球市场主要厂商可编程智能操作面板销售收入市场份额（2020-2025）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全球市场主要厂商可编程智能操作面板销售价格（2020-2025）&amp;（美元/套）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2025年全球主要生产商可编程智能操作面板收入排名（百万美元）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中国市场主要厂商可编程智能操作面板销量（2020-2025）&amp;（套）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中国市场主要厂商可编程智能操作面板销量市场份额（2020-2025）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中国市场主要厂商可编程智能操作面板销售收入（2020-2025）&amp;（百万美元）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中国市场主要厂商可编程智能操作面板销售收入市场份额（2020-2025）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2025年中国主要生产商可编程智能操作面板收入排名（百万美元）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中国市场主要厂商可编程智能操作面板销售价格（2020-2025）&amp;（美元/套）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全球主要厂商可编程智能操作面板总部及产地分布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全球主要厂商成立时间及可编程智能操作面板商业化日期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全球主要厂商可编程智能操作面板产品类型及应用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2025年全球可编程智能操作面板主要厂商市场地位（第一梯队、第二梯队和第三梯队）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全球可编程智能操作面板市场投资、并购等现状分析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全球主要地区可编程智能操作面板销售收入增速：（2020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全球主要地区可编程智能操作面板销售收入（2020-2025）&amp;（百万美元）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全球主要地区可编程智能操作面板销售收入市场份额（2020-2025）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全球主要地区可编程智能操作面板收入（2025-2031）&amp;（百万美元）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全球主要地区可编程智能操作面板收入市场份额（2025-2031）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全球主要地区可编程智能操作面板销量（套）：2020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全球主要地区可编程智能操作面板销量（2020-2025）&amp;（套）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全球主要地区可编程智能操作面板销量市场份额（2020-2025）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全球主要地区可编程智能操作面板销量（2025-2031）&amp;（套）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全球主要地区可编程智能操作面板销量份额（2025-2031）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可编程智能操作面板生产基地、销售区域、竞争对手及市场地位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可编程智能操作面板产品规格、参数及市场应用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可编程智能操作面板销量（套）、收入（百万美元）、价格（美元/套）及毛利率（2020-2025）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全球不同产品类型可编程智能操作面板销量（2020-2025年）&amp;（套）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99： 全球不同产品类型可编程智能操作面板销量市场份额（2020-2025）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全球不同产品类型可编程智能操作面板销量预测（2025-2031）&amp;（套）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全球市场不同产品类型可编程智能操作面板销量市场份额预测（2025-2031）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全球不同产品类型可编程智能操作面板收入（2020-2025年）&amp;（百万美元）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全球不同产品类型可编程智能操作面板收入市场份额（2020-2025）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全球不同产品类型可编程智能操作面板收入预测（2025-2031）&amp;（百万美元）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全球不同产品类型可编程智能操作面板收入市场份额预测（2025-2031）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全球不同应用可编程智能操作面板销量（2020-2025年）&amp;（套）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107： 全球不同应用可编程智能操作面板销量市场份额（2020-2025）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全球不同应用可编程智能操作面板销量预测（2025-2031）&amp;（套）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109： 全球市场不同应用可编程智能操作面板销量市场份额预测（2025-2031）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全球不同应用可编程智能操作面板收入（2020-2025年）&amp;（百万美元）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全球不同应用可编程智能操作面板收入市场份额（2020-2025）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全球不同应用可编程智能操作面板收入预测（2025-2031）&amp;（百万美元）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全球不同应用可编程智能操作面板收入市场份额预测（2025-2031）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可编程智能操作面板上游原料供应商及联系方式列表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可编程智能操作面板典型客户列表</w:t>
      </w:r>
      <w:r>
        <w:rPr>
          <w:rFonts w:hint="eastAsia"/>
        </w:rPr>
        <w:br/>
      </w:r>
      <w:r>
        <w:rPr>
          <w:rFonts w:hint="eastAsia"/>
        </w:rPr>
        <w:t>　　表 116： 可编程智能操作面板主要销售模式及销售渠道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可编程智能操作面板行业发展机遇及主要驱动因素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可编程智能操作面板行业发展面临的风险</w:t>
      </w:r>
      <w:r>
        <w:rPr>
          <w:rFonts w:hint="eastAsia"/>
        </w:rPr>
        <w:br/>
      </w:r>
      <w:r>
        <w:rPr>
          <w:rFonts w:hint="eastAsia"/>
        </w:rPr>
        <w:t>　　表 119： 可编程智能操作面板行业政策分析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可编程智能操作面板产品图片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全球不同产品类型可编程智能操作面板销售额2020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全球不同产品类型可编程智能操作面板市场份额2024 VS 2025</w:t>
      </w:r>
      <w:r>
        <w:rPr>
          <w:rFonts w:hint="eastAsia"/>
        </w:rPr>
        <w:br/>
      </w:r>
      <w:r>
        <w:rPr>
          <w:rFonts w:hint="eastAsia"/>
        </w:rPr>
        <w:t>　　图 4： 基础型产品图片</w:t>
      </w:r>
      <w:r>
        <w:rPr>
          <w:rFonts w:hint="eastAsia"/>
        </w:rPr>
        <w:br/>
      </w:r>
      <w:r>
        <w:rPr>
          <w:rFonts w:hint="eastAsia"/>
        </w:rPr>
        <w:t>　　图 5： 定制型产品图片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全球不同应用可编程智能操作面板市场份额2024 VS 2025</w:t>
      </w:r>
      <w:r>
        <w:rPr>
          <w:rFonts w:hint="eastAsia"/>
        </w:rPr>
        <w:br/>
      </w:r>
      <w:r>
        <w:rPr>
          <w:rFonts w:hint="eastAsia"/>
        </w:rPr>
        <w:t>　　图 9： 智能家居</w:t>
      </w:r>
      <w:r>
        <w:rPr>
          <w:rFonts w:hint="eastAsia"/>
        </w:rPr>
        <w:br/>
      </w:r>
      <w:r>
        <w:rPr>
          <w:rFonts w:hint="eastAsia"/>
        </w:rPr>
        <w:t>　　图 10： 工业机械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教育行业</w:t>
      </w:r>
      <w:r>
        <w:rPr>
          <w:rFonts w:hint="eastAsia"/>
        </w:rPr>
        <w:br/>
      </w:r>
      <w:r>
        <w:rPr>
          <w:rFonts w:hint="eastAsia"/>
        </w:rPr>
        <w:t>　　图 13： 交通运输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全球可编程智能操作面板产能、产量、产能利用率及发展趋势（2020-2031）&amp;（套）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全球可编程智能操作面板产量、需求量及发展趋势（2020-2031）&amp;（套）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全球主要地区可编程智能操作面板产量（2020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18： 全球主要地区可编程智能操作面板产量市场份额（2020-2031）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中国可编程智能操作面板产能、产量、产能利用率及发展趋势（2020-2031）&amp;（套）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20： 中国可编程智能操作面板产量、市场需求量及发展趋势（2020-2031）&amp;（套）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全球可编程智能操作面板市场销售额及增长率：（2020-2031）&amp;（百万美元）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全球市场可编程智能操作面板市场规模：2020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全球市场可编程智能操作面板销量及增长率（2020-2031）&amp;（套）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24： 全球市场可编程智能操作面板价格趋势（2020-2031）&amp;（美元/套）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2025年全球市场主要厂商可编程智能操作面板销量市场份额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2025年全球市场主要厂商可编程智能操作面板收入市场份额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2025年中国市场主要厂商可编程智能操作面板销量市场份额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2025年中国市场主要厂商可编程智能操作面板收入市场份额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2025年全球前五大生产商可编程智能操作面板市场份额</w:t>
      </w:r>
      <w:r>
        <w:rPr>
          <w:rFonts w:hint="eastAsia"/>
        </w:rPr>
        <w:br/>
      </w:r>
      <w:r>
        <w:rPr>
          <w:rFonts w:hint="eastAsia"/>
        </w:rPr>
        <w:t>　　图 30： 2025年全球可编程智能操作面板第一梯队、第二梯队和第三梯队厂商及市场份额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全球主要地区可编程智能操作面板销售收入（2020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全球主要地区可编程智能操作面板销售收入市场份额（2024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北美市场可编程智能操作面板销量及增长率（2020-2031）&amp;（套）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北美市场可编程智能操作面板收入及增长率（2020-2031）&amp;（百万美元）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欧洲市场可编程智能操作面板销量及增长率（2020-2031）&amp;（套）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欧洲市场可编程智能操作面板收入及增长率（2020-2031）&amp;（百万美元）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中国市场可编程智能操作面板销量及增长率（2020-2031）&amp;（套）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38： 中国市场可编程智能操作面板收入及增长率（2020-2031）&amp;（百万美元）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日本市场可编程智能操作面板销量及增长率（2020-2031）&amp;（套）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40： 日本市场可编程智能操作面板收入及增长率（2020-2031）&amp;（百万美元）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东南亚市场可编程智能操作面板销量及增长率（2020-2031）&amp;（套）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42： 东南亚市场可编程智能操作面板收入及增长率（2020-2031）&amp;（百万美元）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印度市场可编程智能操作面板销量及增长率（2020-2031）&amp;（套）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44： 印度市场可编程智能操作面板收入及增长率（2020-2031）&amp;（百万美元）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全球不同产品类型可编程智能操作面板价格走势（2020-2031）&amp;（美元/套）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全球不同应用可编程智能操作面板价格走势（2020-2031）&amp;（美元/套）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47： 可编程智能操作面板产业链</w:t>
      </w:r>
      <w:r>
        <w:rPr>
          <w:rFonts w:hint="eastAsia"/>
        </w:rPr>
        <w:br/>
      </w:r>
      <w:r>
        <w:rPr>
          <w:rFonts w:hint="eastAsia"/>
        </w:rPr>
        <w:t>　　图 48： 可编程智能操作面板中国企业SWOT分析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4589c64dd4fef" w:history="1">
        <w:r>
          <w:rPr>
            <w:rStyle w:val="Hyperlink"/>
          </w:rPr>
          <w:t>2025-2031年全球与中国可编程智能操作面板行业调研及市场前景报告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4589c64dd4fef" w:history="1">
        <w:r>
          <w:rPr>
            <w:rStyle w:val="Hyperlink"/>
          </w:rPr>
          <w:t>https://www.20087.com/9/98/KeBianChengZhiNengCaoZuoMianBanXianZhuangYuQianJingFenXi.html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热点：可编程智能操作面板有哪些、可编程智能操作面板怎么用、可编程面板是什么、可编程控制器 面板说明、可编程控制模块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a3bae91ef4a1a" w:history="1">
      <w:r>
        <w:rPr>
          <w:rStyle w:val="Hyperlink"/>
        </w:rPr>
        <w:t>2025-2031年全球与中国可编程智能操作面板行业调研及市场前景报告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KeBianChengZhiNengCaoZuoMianBanXianZhuangYuQianJingFenXi.html" TargetMode="External" Id="Rec64589c64dd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KeBianChengZhiNengCaoZuoMianBanXianZhuangYuQianJingFenXi.html" TargetMode="External" Id="Rc4fa3bae91ef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2025-04-27T04:45:00Z</dcterms:created>
  <dcterms:modified xsi:type="dcterms:W3CDTF">2025-04-27T05:45:00Z</dcterms:modified>
  <dc:subject>2025-2031年全球与中国可编程智能操作面板行业调研及市场前景报告</dc:subject>
  <dc:title>2025-2031年全球与中国可编程智能操作面板行业调研及市场前景报告</dc:title>
  <cp:keywords>2025-2031年全球与中国可编程智能操作面板行业调研及市场前景报告</cp:keywords>
  <dc:description>2025-2031年全球与中国可编程智能操作面板行业调研及市场前景报告</dc:description>
</cp:coreProperties>
</file>