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b2632cdfa42f3" w:history="1">
              <w:r>
                <w:rPr>
                  <w:rStyle w:val="Hyperlink"/>
                </w:rPr>
                <w:t>2026-2032年中国断电分接开关行业市场调研与发展前景分析报告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b2632cdfa42f3" w:history="1">
              <w:r>
                <w:rPr>
                  <w:rStyle w:val="Hyperlink"/>
                </w:rPr>
                <w:t>2026-2032年中国断电分接开关行业市场调研与发展前景分析报告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b2632cdfa42f3" w:history="1">
                <w:r>
                  <w:rPr>
                    <w:rStyle w:val="Hyperlink"/>
                  </w:rPr>
                  <w:t>https://www.20087.com/9/28/DuanDianFenJieKaiGuanDeFaZhanQianJing.html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断电分接开关（Off-circuit Tap Changer, OCTC）作为配电变压器中用于调节输出电压的机械切换装置，主要应用于无需带载调压的中低压电力系统，如农村电网、工业厂区及商业建筑配电场景。该设备通过在变压器断电状态下手动或电动切换绕组抽头，改变变比以补偿线路压降，结构简单、成本低廉且可靠性高。主流产品采用密封油浸或干式绝缘设计，具备明确档位指示与机械联锁保护，防止误操作。然而，断电分接开关无法在负载运行中调整电压，导致供电连续性中断，在电压波动频繁区域逐渐显现出应用局限性。同时，人工操作依赖性强、缺乏远程监控能力也制约其在智能配电网中的适用性。</w:t>
      </w:r>
      <w:r>
        <w:rPr>
          <w:rFonts w:hint="eastAsia"/>
        </w:rPr>
        <w:br/>
      </w:r>
      <w:r>
        <w:rPr>
          <w:rFonts w:hint="eastAsia"/>
        </w:rPr>
        <w:t>　　未来，断电分接开关将通过机电一体化与数字化改造，向半智能、高安全方向演进。市场调研网指出，集成位置传感器与通信模块的升级型OCTC可将档位状态上传至配电自动化系统，实现远程可视化管理。部分厂商正探索“准在线”切换机制，在极短停电窗口内完成调压，减少对敏感负荷的影响。在材料层面，高耐磨触头合金与免维护轴承将延长机械寿命，降低运维频率。此外，面向新型配电台区，断电分接开关将与智能电容器、SVG等动态补偿装置协同配置，形成分级调压策略。长远看，尽管有载调压开关（OLTC）在高端场景持续渗透，断电分接开关凭借高性价比与高可靠性，仍将在广大存量配电网络中长期服役，并通过功能增强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b2632cdfa42f3" w:history="1">
        <w:r>
          <w:rPr>
            <w:rStyle w:val="Hyperlink"/>
          </w:rPr>
          <w:t>2026-2032年中国断电分接开关行业市场调研与发展前景分析报告</w:t>
        </w:r>
      </w:hyperlink>
      <w:r>
        <w:rPr>
          <w:rFonts w:hint="eastAsia"/>
        </w:rPr>
        <w:t>》基于国家统计局及相关协会的详实数据，系统分析了断电分接开关行业的市场规模、重点企业表现、产业链结构、竞争格局及价格动态。报告内容严谨、数据详实，结合丰富图表，全面呈现断电分接开关行业现状与未来发展趋势。通过对断电分接开关技术现状、SWOT分析及市场前景的解读，报告为断电分接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断电分接开关市场概述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按照不同产品类型，断电分接开关主要可以分为如下几个类别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中国不同产品类型断电分接开关增长趋势2021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笼式断电分接开关</w:t>
      </w:r>
      <w:r>
        <w:rPr>
          <w:rFonts w:hint="eastAsia"/>
        </w:rPr>
        <w:br/>
      </w:r>
      <w:r>
        <w:rPr>
          <w:rFonts w:hint="eastAsia"/>
        </w:rPr>
        <w:t>　　　　1.2.3 鼓式断电分接开关</w:t>
      </w:r>
      <w:r>
        <w:rPr>
          <w:rFonts w:hint="eastAsia"/>
        </w:rPr>
        <w:br/>
      </w:r>
      <w:r>
        <w:rPr>
          <w:rFonts w:hint="eastAsia"/>
        </w:rPr>
        <w:t>　　1.3 从不同应用，断电分接开关主要包括如下几个方面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中国不同应用断电分接开关增长趋势2021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铁路电气化系统</w:t>
      </w:r>
      <w:r>
        <w:rPr>
          <w:rFonts w:hint="eastAsia"/>
        </w:rPr>
        <w:br/>
      </w:r>
      <w:r>
        <w:rPr>
          <w:rFonts w:hint="eastAsia"/>
        </w:rPr>
        <w:t>　　　　1.3.4 城市供电系统</w:t>
      </w:r>
      <w:r>
        <w:rPr>
          <w:rFonts w:hint="eastAsia"/>
        </w:rPr>
        <w:br/>
      </w:r>
      <w:r>
        <w:rPr>
          <w:rFonts w:hint="eastAsia"/>
        </w:rPr>
        <w:t>　　　　1.3.5 工业用电</w:t>
      </w:r>
      <w:r>
        <w:rPr>
          <w:rFonts w:hint="eastAsia"/>
        </w:rPr>
        <w:br/>
      </w:r>
      <w:r>
        <w:rPr>
          <w:rFonts w:hint="eastAsia"/>
        </w:rPr>
        <w:t>　　1.4 中国断电分接开关发展现状及未来趋势（2021-2032）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中国市场断电分接开关收入及增长率（2021-2032）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中国市场断电分接开关销量及增长率（2021-2032）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中国市场主要断电分接开关厂商分析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中国市场主要厂商断电分接开关销量及市场占有率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中国市场主要厂商断电分接开关销量（2021-2026）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中国市场主要厂商断电分接开关销量市场份额（2021-2026）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中国市场主要厂商断电分接开关收入及市场占有率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中国市场主要厂商断电分接开关收入（2021-2026）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中国市场主要厂商断电分接开关收入市场份额（2021-2026）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2025年中国市场主要厂商断电分接开关收入排名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中国市场主要厂商断电分接开关价格（2021-2026）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中国市场主要厂商断电分接开关总部及产地分布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中国市场主要厂商成立时间及断电分接开关商业化日期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中国市场主要厂商断电分接开关产品类型及应用</w:t>
      </w:r>
      <w:r>
        <w:rPr>
          <w:rFonts w:hint="eastAsia"/>
        </w:rPr>
        <w:br/>
      </w:r>
      <w:r>
        <w:rPr>
          <w:rFonts w:hint="eastAsia"/>
        </w:rPr>
        <w:t>　　2.7 断电分接开关行业集中度、竞争程度分析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断电分接开关行业集中度分析：2025年中国Top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中国市场断电分接开关第一梯队、第二梯队和第三梯队厂商（品牌）及2025年市场份额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重点企业（10）在中国市场断电分接开关销量、收入、价格及毛利率（2021-2026）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不同产品类型断电分接开关分析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中国市场不同产品类型断电分接开关销量（2021-2032）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中国市场不同产品类型断电分接开关销量及市场份额（2021-2026）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中国市场不同产品类型断电分接开关销量预测（2027-2032）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中国市场不同产品类型断电分接开关规模（2021-2032）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中国市场不同产品类型断电分接开关规模及市场份额（2021-2026）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中国市场不同产品类型断电分接开关规模预测（2027-2032）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中国市场不同产品类型断电分接开关价格走势（2021-2032）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不同应用断电分接开关分析</w:t>
      </w:r>
      <w:r>
        <w:rPr>
          <w:rFonts w:hint="eastAsia"/>
        </w:rPr>
        <w:br/>
      </w:r>
      <w:r>
        <w:rPr>
          <w:rFonts w:hint="eastAsia"/>
        </w:rPr>
        <w:t>　　5.1 中国市场不同应用断电分接开关销量（2021-2032）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中国市场不同应用断电分接开关销量及市场份额（2021-2026）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中国市场不同应用断电分接开关销量预测（2027-2032）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中国市场不同应用断电分接开关规模（2021-2032）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中国市场不同应用断电分接开关规模及市场份额（2021-2026）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中国市场不同应用断电分接开关规模预测（2027-2032）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中国市场不同应用断电分接开关价格走势（2021-2032）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断电分接开关行业发展分析---发展趋势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断电分接开关行业发展分析---厂商壁垒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断电分接开关行业发展分析---驱动因素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断电分接开关行业发展分析---制约因素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断电分接开关中国企业SWOT分析</w:t>
      </w:r>
      <w:r>
        <w:rPr>
          <w:rFonts w:hint="eastAsia"/>
        </w:rPr>
        <w:br/>
      </w:r>
      <w:r>
        <w:rPr>
          <w:rFonts w:hint="eastAsia"/>
        </w:rPr>
        <w:t>　　6.6 断电分接开关行业发展分析---行业政策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断电分接开关行业产业链简介</w:t>
      </w:r>
      <w:r>
        <w:rPr>
          <w:rFonts w:hint="eastAsia"/>
        </w:rPr>
        <w:br/>
      </w:r>
      <w:r>
        <w:rPr>
          <w:rFonts w:hint="eastAsia"/>
        </w:rPr>
        <w:t>　　7.2 断电分接开关产业链分析-上游</w:t>
      </w:r>
      <w:r>
        <w:rPr>
          <w:rFonts w:hint="eastAsia"/>
        </w:rPr>
        <w:br/>
      </w:r>
      <w:r>
        <w:rPr>
          <w:rFonts w:hint="eastAsia"/>
        </w:rPr>
        <w:t>　　7.3 断电分接开关产业链分析-中游</w:t>
      </w:r>
      <w:r>
        <w:rPr>
          <w:rFonts w:hint="eastAsia"/>
        </w:rPr>
        <w:br/>
      </w:r>
      <w:r>
        <w:rPr>
          <w:rFonts w:hint="eastAsia"/>
        </w:rPr>
        <w:t>　　7.4 断电分接开关产业链分析-下游</w:t>
      </w:r>
      <w:r>
        <w:rPr>
          <w:rFonts w:hint="eastAsia"/>
        </w:rPr>
        <w:br/>
      </w:r>
      <w:r>
        <w:rPr>
          <w:rFonts w:hint="eastAsia"/>
        </w:rPr>
        <w:t>　　7.5 断电分接开关行业采购模式</w:t>
      </w:r>
      <w:r>
        <w:rPr>
          <w:rFonts w:hint="eastAsia"/>
        </w:rPr>
        <w:br/>
      </w:r>
      <w:r>
        <w:rPr>
          <w:rFonts w:hint="eastAsia"/>
        </w:rPr>
        <w:t>　　7.6 断电分接开关行业生产模式</w:t>
      </w:r>
      <w:r>
        <w:rPr>
          <w:rFonts w:hint="eastAsia"/>
        </w:rPr>
        <w:br/>
      </w:r>
      <w:r>
        <w:rPr>
          <w:rFonts w:hint="eastAsia"/>
        </w:rPr>
        <w:t>　　7.7 断电分接开关行业销售模式及销售渠道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中国本土断电分接开关产能、产量分析</w:t>
      </w:r>
      <w:r>
        <w:rPr>
          <w:rFonts w:hint="eastAsia"/>
        </w:rPr>
        <w:br/>
      </w:r>
      <w:r>
        <w:rPr>
          <w:rFonts w:hint="eastAsia"/>
        </w:rPr>
        <w:t>　　8.1 中国断电分接开关供需现状及预测（2021-2032）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中国断电分接开关产能、产量、产能利用率及发展趋势（2021-2032）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中国断电分接开关产量、市场需求量及发展趋势（2021-2032）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中国断电分接开关进出口分析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中国市场断电分接开关主要进口来源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中国市场断电分接开关主要出口目的地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不同产品类型断电分接开关市场规模2021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不同应用断电分接开关市场规模2021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中国市场主要厂商断电分接开关销量（2021-2026）&amp;（千件）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中国市场主要厂商断电分接开关销量市场份额（2021-2026）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中国市场主要厂商断电分接开关收入（2021-2026）&amp;（万元）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中国市场主要厂商断电分接开关收入份额（2021-2026）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2025年中国主要生产商断电分接开关收入排名（万元）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中国市场主要厂商断电分接开关价格（2021-2026）&amp;（元/件）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中国市场主要厂商断电分接开关总部及产地分布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中国市场主要厂商成立时间及断电分接开关商业化日期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中国市场主要厂商断电分接开关产品类型及应用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2025年中国市场断电分接开关主要厂商市场地位（第一梯队、第二梯队和第三梯队）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断电分接开关市场投资、并购等现状分析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断电分接开关生产基地、总部、竞争对手及市场地位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断电分接开关产品规格、参数及市场应用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断电分接开关销量（千件）、收入（万元）、价格（元/件）及毛利率（2021-2026）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中国市场不同产品类型断电分接开关销量（2021-2026）&amp;（千件）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中国市场不同产品类型断电分接开关销量市场份额（2021-2026）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中国市场不同产品类型断电分接开关销量预测（2027-2032）&amp;（千件）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中国市场不同产品类型断电分接开关销量市场份额预测（2027-2032）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中国市场不同产品类型断电分接开关规模（2021-2026）&amp;（万元）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中国市场不同产品类型断电分接开关规模市场份额（2021-2026）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中国市场不同产品类型断电分接开关规模预测（2027-2032）&amp;（万元）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中国市场不同产品类型断电分接开关规模市场份额预测（2027-2032）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中国市场不同应用断电分接开关销量（2021-2026）&amp;（千件）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中国市场不同应用断电分接开关销量市场份额（2021-2026）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中国市场不同应用断电分接开关销量预测（2027-2032）&amp;（千件）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中国市场不同应用断电分接开关销量市场份额预测（2027-2032）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中国市场不同应用断电分接开关规模（2021-2026）&amp;（万元）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中国市场不同应用断电分接开关规模市场份额（2021-2026）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中国市场不同应用断电分接开关规模预测（2027-2032）&amp;（万元）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中国市场不同应用断电分接开关规模市场份额预测（2027-2032）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断电分接开关行业发展分析---发展趋势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断电分接开关行业发展分析---厂商壁垒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断电分接开关行业发展分析---驱动因素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断电分接开关行业发展分析---制约因素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断电分接开关行业相关重点政策一览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断电分接开关行业供应链分析</w:t>
      </w:r>
      <w:r>
        <w:rPr>
          <w:rFonts w:hint="eastAsia"/>
        </w:rPr>
        <w:br/>
      </w:r>
      <w:r>
        <w:rPr>
          <w:rFonts w:hint="eastAsia"/>
        </w:rPr>
        <w:t>　　表 86： 断电分接开关上游原料供应商</w:t>
      </w:r>
      <w:r>
        <w:rPr>
          <w:rFonts w:hint="eastAsia"/>
        </w:rPr>
        <w:br/>
      </w:r>
      <w:r>
        <w:rPr>
          <w:rFonts w:hint="eastAsia"/>
        </w:rPr>
        <w:t>　　表 87： 断电分接开关行业主要下游客户</w:t>
      </w:r>
      <w:r>
        <w:rPr>
          <w:rFonts w:hint="eastAsia"/>
        </w:rPr>
        <w:br/>
      </w:r>
      <w:r>
        <w:rPr>
          <w:rFonts w:hint="eastAsia"/>
        </w:rPr>
        <w:t>　　表 88： 断电分接开关典型经销商</w:t>
      </w:r>
      <w:r>
        <w:rPr>
          <w:rFonts w:hint="eastAsia"/>
        </w:rPr>
        <w:br/>
      </w:r>
      <w:r>
        <w:rPr>
          <w:rFonts w:hint="eastAsia"/>
        </w:rPr>
        <w:t>　　表 89： 中国断电分接开关产量、销量、进口量及出口量（2021-2026）&amp;（千件）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中国断电分接开关产量、销量、进口量及出口量预测（2027-2032）&amp;（千件）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中国市场断电分接开关主要进口来源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中国市场断电分接开关主要出口目的地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断电分接开关产品图片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中国不同产品类型断电分接开关市场规模市场份额2025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笼式断电分接开关产品图片</w:t>
      </w:r>
      <w:r>
        <w:rPr>
          <w:rFonts w:hint="eastAsia"/>
        </w:rPr>
        <w:br/>
      </w:r>
      <w:r>
        <w:rPr>
          <w:rFonts w:hint="eastAsia"/>
        </w:rPr>
        <w:t>　　图 4： 鼓式断电分接开关产品图片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中国不同应用断电分接开关市场份额2025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铁路电气化系统</w:t>
      </w:r>
      <w:r>
        <w:rPr>
          <w:rFonts w:hint="eastAsia"/>
        </w:rPr>
        <w:br/>
      </w:r>
      <w:r>
        <w:rPr>
          <w:rFonts w:hint="eastAsia"/>
        </w:rPr>
        <w:t>　　图 8： 城市供电系统</w:t>
      </w:r>
      <w:r>
        <w:rPr>
          <w:rFonts w:hint="eastAsia"/>
        </w:rPr>
        <w:br/>
      </w:r>
      <w:r>
        <w:rPr>
          <w:rFonts w:hint="eastAsia"/>
        </w:rPr>
        <w:t>　　图 9： 工业用电</w:t>
      </w:r>
      <w:r>
        <w:rPr>
          <w:rFonts w:hint="eastAsia"/>
        </w:rPr>
        <w:br/>
      </w:r>
      <w:r>
        <w:rPr>
          <w:rFonts w:hint="eastAsia"/>
        </w:rPr>
        <w:t>　　图 10： 中国市场断电分接开关市场规模，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中国市场断电分接开关收入及增长率（2021-2032）&amp;（万元）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中国市场断电分接开关销量及增长率（2021-2032）&amp;（千件）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2025年中国市场主要厂商断电分接开关销量市场份额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2025年中国市场主要厂商断电分接开关收入市场份额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2025年中国市场前五大厂商断电分接开关市场份额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2025年中国市场断电分接开关第一梯队、第二梯队和第三梯队厂商（品牌）及市场份额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中国市场不同产品类型断电分接开关价格走势（2021-2032）&amp;（元/件）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中国市场不同应用断电分接开关价格走势（2021-2032）&amp;（元/件）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断电分接开关中国企业SWOT分析</w:t>
      </w:r>
      <w:r>
        <w:rPr>
          <w:rFonts w:hint="eastAsia"/>
        </w:rPr>
        <w:br/>
      </w:r>
      <w:r>
        <w:rPr>
          <w:rFonts w:hint="eastAsia"/>
        </w:rPr>
        <w:t>　　图 20： 断电分接开关产业链</w:t>
      </w:r>
      <w:r>
        <w:rPr>
          <w:rFonts w:hint="eastAsia"/>
        </w:rPr>
        <w:br/>
      </w:r>
      <w:r>
        <w:rPr>
          <w:rFonts w:hint="eastAsia"/>
        </w:rPr>
        <w:t>　　图 21： 断电分接开关行业采购模式分析</w:t>
      </w:r>
      <w:r>
        <w:rPr>
          <w:rFonts w:hint="eastAsia"/>
        </w:rPr>
        <w:br/>
      </w:r>
      <w:r>
        <w:rPr>
          <w:rFonts w:hint="eastAsia"/>
        </w:rPr>
        <w:t>　　图 22： 断电分接开关行业生产模式分析</w:t>
      </w:r>
      <w:r>
        <w:rPr>
          <w:rFonts w:hint="eastAsia"/>
        </w:rPr>
        <w:br/>
      </w:r>
      <w:r>
        <w:rPr>
          <w:rFonts w:hint="eastAsia"/>
        </w:rPr>
        <w:t>　　图 23： 断电分接开关行业销售模式分析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中国断电分接开关产能、产量、产能利用率及发展趋势（2021-2032）&amp;（千件）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中国断电分接开关产量、市场需求量及发展趋势（2021-2032）&amp;（千件）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b2632cdfa42f3" w:history="1">
        <w:r>
          <w:rPr>
            <w:rStyle w:val="Hyperlink"/>
          </w:rPr>
          <w:t>2026-2032年中国断电分接开关行业市场调研与发展前景分析报告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b2632cdfa42f3" w:history="1">
        <w:r>
          <w:rPr>
            <w:rStyle w:val="Hyperlink"/>
          </w:rPr>
          <w:t>https://www.20087.com/9/28/DuanDianFenJieKaiGuanDeFaZhanQianJing.html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3f32336c40e8" w:history="1">
      <w:r>
        <w:rPr>
          <w:rStyle w:val="Hyperlink"/>
        </w:rPr>
        <w:t>2026-2032年中国断电分接开关行业市场调研与发展前景分析报告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anDianFenJieKaiGuanDeFaZhanQianJing.html" TargetMode="External" Id="R01eb2632cdf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anDianFenJieKaiGuanDeFaZhanQianJing.html" TargetMode="External" Id="R45fb3f32336c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2026-01-29T08:12:47Z</dcterms:created>
  <dcterms:modified xsi:type="dcterms:W3CDTF">2026-01-29T09:12:47Z</dcterms:modified>
  <dc:subject>2026-2032年中国断电分接开关行业市场调研与发展前景分析报告</dc:subject>
  <dc:title>2026-2032年中国断电分接开关行业市场调研与发展前景分析报告</dc:title>
  <cp:keywords>2026-2032年中国断电分接开关行业市场调研与发展前景分析报告</cp:keywords>
  <dc:description>2026-2032年中国断电分接开关行业市场调研与发展前景分析报告</dc:description>
</cp:coreProperties>
</file>