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f8f4f83e4185" w:history="1">
              <w:r>
                <w:rPr>
                  <w:rStyle w:val="Hyperlink"/>
                </w:rPr>
                <w:t>2025-2031年中国气流干燥设备行业发展调研与市场前景分析报告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f8f4f83e4185" w:history="1">
              <w:r>
                <w:rPr>
                  <w:rStyle w:val="Hyperlink"/>
                </w:rPr>
                <w:t>2025-2031年中国气流干燥设备行业发展调研与市场前景分析报告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f8f4f83e4185" w:history="1">
                <w:r>
                  <w:rPr>
                    <w:rStyle w:val="Hyperlink"/>
                  </w:rPr>
                  <w:t>https://www.20087.com/A/78/QiLiuGanZaoSheBeiFaZhanQuShi.html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在化工、食品、医药等行业广泛应用，因其高效快速的干燥效果和对物料品质的良好保护而受到青睐。近年来，随着节能环保理念的普及，设备制造商致力于提高干燥效率，减少能源消耗，并开发出更多适应特定物料特性的专用干燥解决方案。</w:t>
      </w:r>
      <w:r>
        <w:rPr>
          <w:rFonts w:hint="eastAsia"/>
        </w:rPr>
        <w:br/>
      </w:r>
      <w:r>
        <w:rPr>
          <w:rFonts w:hint="eastAsia"/>
        </w:rPr>
        <w:t>　　未来，气流干燥设备的发展将更加注重智能化和可持续性。通过集成先进的传感和控制系统，实现干燥过程的精确控制和优化，从而提高产品质量并降低运营成本。同时，对环境友好型干燥技术的研究，如利用太阳能或余热回收系统，将推动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f8f4f83e4185" w:history="1">
        <w:r>
          <w:rPr>
            <w:rStyle w:val="Hyperlink"/>
          </w:rPr>
          <w:t>2025-2031年中国气流干燥设备行业发展调研与市场前景分析报告</w:t>
        </w:r>
      </w:hyperlink>
      <w:r>
        <w:rPr>
          <w:rFonts w:hint="eastAsia"/>
        </w:rPr>
        <w:t>》基于国家统计局及相关行业协会的详实数据，系统分析了气流干燥设备市场规模、竞争格局及气流干燥设备重点企业经营状况，梳理气流干燥设备行业技术发展现状与未来方向。报告还结合气流干燥设备市场供需变化与政策环境，对气流干燥设备行业发展前景与趋势作出科学预测，并评估气流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中国气流干燥设备行业概述</w:t>
      </w:r>
      <w:r>
        <w:rPr>
          <w:rFonts w:hint="eastAsia"/>
        </w:rPr>
        <w:br/>
      </w:r>
      <w:r>
        <w:rPr>
          <w:rFonts w:hint="eastAsia"/>
        </w:rPr>
        <w:t>　　第一节 气流干燥设备行业定义</w:t>
      </w:r>
      <w:r>
        <w:rPr>
          <w:rFonts w:hint="eastAsia"/>
        </w:rPr>
        <w:br/>
      </w:r>
      <w:r>
        <w:rPr>
          <w:rFonts w:hint="eastAsia"/>
        </w:rPr>
        <w:t>　　第二节 气流干燥设备行业发展种类</w:t>
      </w:r>
      <w:r>
        <w:rPr>
          <w:rFonts w:hint="eastAsia"/>
        </w:rPr>
        <w:br/>
      </w:r>
      <w:r>
        <w:rPr>
          <w:rFonts w:hint="eastAsia"/>
        </w:rPr>
        <w:t>　　第三节 气流干燥设备行业特征</w:t>
      </w:r>
      <w:r>
        <w:rPr>
          <w:rFonts w:hint="eastAsia"/>
        </w:rPr>
        <w:br/>
      </w:r>
      <w:r>
        <w:rPr>
          <w:rFonts w:hint="eastAsia"/>
        </w:rPr>
        <w:t>　　第四节 气流干燥设备行业发展历程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气流干燥设备行业相关政策及影响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中国气流干燥设备行业发展特点</w:t>
      </w:r>
      <w:r>
        <w:rPr>
          <w:rFonts w:hint="eastAsia"/>
        </w:rPr>
        <w:br/>
      </w:r>
      <w:r>
        <w:rPr>
          <w:rFonts w:hint="eastAsia"/>
        </w:rPr>
        <w:t>　　第一节 气流干燥设备行业运行分析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中国气流干燥设备行业重要性</w:t>
      </w:r>
      <w:r>
        <w:rPr>
          <w:rFonts w:hint="eastAsia"/>
        </w:rPr>
        <w:br/>
      </w:r>
      <w:r>
        <w:rPr>
          <w:rFonts w:hint="eastAsia"/>
        </w:rPr>
        <w:t>　　第三节 气流干燥设备行业特性分析</w:t>
      </w:r>
      <w:r>
        <w:rPr>
          <w:rFonts w:hint="eastAsia"/>
        </w:rPr>
        <w:br/>
      </w:r>
      <w:r>
        <w:rPr>
          <w:rFonts w:hint="eastAsia"/>
        </w:rPr>
        <w:t>　　第四节 气流干燥设备行业发展历程</w:t>
      </w:r>
      <w:r>
        <w:rPr>
          <w:rFonts w:hint="eastAsia"/>
        </w:rPr>
        <w:br/>
      </w:r>
      <w:r>
        <w:rPr>
          <w:rFonts w:hint="eastAsia"/>
        </w:rPr>
        <w:t>　　第五节 气流干燥设备行业技术现状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中国气流干燥设备行业供需情况</w:t>
      </w:r>
      <w:r>
        <w:rPr>
          <w:rFonts w:hint="eastAsia"/>
        </w:rPr>
        <w:br/>
      </w:r>
      <w:r>
        <w:rPr>
          <w:rFonts w:hint="eastAsia"/>
        </w:rPr>
        <w:t>　　第一节 气流干燥设备行业市场需求分析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气流干燥设备行业供给能力分析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气流干燥设备行业销售收入分析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气流干燥设备行业投资收益率分析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气流干燥设备行业产品销售成本分析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气流干燥设备行业销售税金分析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气流干燥设备行业历史进出口总量变化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一、气流干燥设备行业进口总量变化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二、气流干燥设备行业出口总量变化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三、气流干燥设备行业进出口差量变动情况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气流干燥设备行业历史进出口结构变化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一、气流干燥设备行业进口来源分析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二、气流干燥设备行业出口去向分析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影响气流干燥设备行业进出口的主要因素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气流干燥设备行业进出口态势展望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一、气流干燥设备行业进口态势展望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二、气流干燥设备行业出口态势展望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气流干燥设备企业（一）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气流干燥设备企业（二）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气流干燥设备企业（三）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气流干燥设备企业（四）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气流干燥设备企业（五）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气流干燥设备企业（六）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中国气流干燥设备行业未来发展预测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二、2025-2031年气流干燥设备行业产量预测</w:t>
      </w:r>
      <w:r>
        <w:rPr>
          <w:rFonts w:hint="eastAsia"/>
        </w:rPr>
        <w:br/>
      </w:r>
      <w:r>
        <w:rPr>
          <w:rFonts w:hint="eastAsia"/>
        </w:rPr>
        <w:t>　　第二节 [-中智-林-]2025-2031年市场需求预测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二、2025-2031年气流干燥设备行业市场供需平衡预测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f8f4f83e4185" w:history="1">
        <w:r>
          <w:rPr>
            <w:rStyle w:val="Hyperlink"/>
          </w:rPr>
          <w:t>2025-2031年中国气流干燥设备行业发展调研与市场前景分析报告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f8f4f83e4185" w:history="1">
        <w:r>
          <w:rPr>
            <w:rStyle w:val="Hyperlink"/>
          </w:rPr>
          <w:t>https://www.20087.com/A/78/QiLiuGanZaoSheBeiFaZhanQuShi.html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014eb715745b2" w:history="1">
      <w:r>
        <w:rPr>
          <w:rStyle w:val="Hyperlink"/>
        </w:rPr>
        <w:t>2025-2031年中国气流干燥设备行业发展调研与市场前景分析报告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QiLiuGanZaoSheBeiFaZhanQuShi.html" TargetMode="External" Id="R7b4ef8f4f83e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QiLiuGanZaoSheBeiFaZhanQuShi.html" TargetMode="External" Id="R810014eb7157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2024-09-30T05:02:00Z</dcterms:created>
  <dcterms:modified xsi:type="dcterms:W3CDTF">2024-09-30T06:02:00Z</dcterms:modified>
  <dc:subject>2025-2031年中国气流干燥设备行业发展调研与市场前景分析报告</dc:subject>
  <dc:title>2025-2031年中国气流干燥设备行业发展调研与市场前景分析报告</dc:title>
  <cp:keywords>2025-2031年中国气流干燥设备行业发展调研与市场前景分析报告</cp:keywords>
  <dc:description>2025-2031年中国气流干燥设备行业发展调研与市场前景分析报告</dc:description>
</cp:coreProperties>
</file>