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72e5489ca4a78" w:history="1">
              <w:r>
                <w:rPr>
                  <w:rStyle w:val="Hyperlink"/>
                </w:rPr>
                <w:t>2026-2032年中国CO2气瓶行业现状与发展前景报告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72e5489ca4a78" w:history="1">
              <w:r>
                <w:rPr>
                  <w:rStyle w:val="Hyperlink"/>
                </w:rPr>
                <w:t>2026-2032年中国CO2气瓶行业现状与发展前景报告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72e5489ca4a78" w:history="1">
                <w:r>
                  <w:rPr>
                    <w:rStyle w:val="Hyperlink"/>
                  </w:rPr>
                  <w:t>https://www.20087.com/0/39/CO2QiPingDeQianJingQuShi.html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气瓶是储存与运输高压液态二氧化碳的压力容器，广泛应用于食品饮料碳酸化、焊接保护气、消防灭火系统、温室气体施肥及实验室分析中。产品通常采用无缝钢瓶或铝合金内胆碳纤维缠绕结构，配备角阀、安全泄压装置及防震圈，需符合《气瓶安全技术规程》等强制性标准。在餐饮连锁化与工业自动化升级驱动下，对高纯度（≥99.9%）、洁净内表面及智能追溯的CO2气瓶需求持续增长。然而，传统钢瓶重量大、搬运不便；部分回收气瓶清洗不彻底，残留水分或油污影响使用安全；同时，充装环节缺乏统一电子标签，存在混用或超期服役风险。</w:t>
      </w:r>
      <w:r>
        <w:rPr>
          <w:rFonts w:hint="eastAsia"/>
        </w:rPr>
        <w:br/>
      </w:r>
      <w:r>
        <w:rPr>
          <w:rFonts w:hint="eastAsia"/>
        </w:rPr>
        <w:t>　　未来，CO2气瓶将向轻量化复合材料、全生命周期数字化管理与绿色供气模式演进。市场调研网认为，碳纤维增强复合气瓶将显著减重，适配移动餐饮车与无人机配送场景；NFC或RFID电子标签可记录充装时间、检验周期与气体批次，实现全流程可追溯。在碳中和背景下，生物源CO2（如发酵副产）提纯灌装将提升资源循环价值。长远看，CO2气瓶将从静态储气容器升级为具备身份认证、状态监控与低碳溯源能力的智能气体物流单元，在食品安全与工业气体高效配送体系中持续优化终端交付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c72e5489ca4a78" w:history="1">
        <w:r>
          <w:rPr>
            <w:rStyle w:val="Hyperlink"/>
          </w:rPr>
          <w:t>2026-2032年中国CO2气瓶行业现状与发展前景报告</w:t>
        </w:r>
      </w:hyperlink>
      <w:r>
        <w:rPr>
          <w:rFonts w:hint="eastAsia"/>
        </w:rPr>
        <w:t>》，2025年CO2气瓶行业市场规模达 亿元，预计2032年市场规模将达 亿元，期间年均复合增长率（CAGR）达 %。报告系统分析了CO2气瓶行业的市场规模、竞争格局和技术发展现状，对CO2气瓶行业未来趋势做出客观预测。报告评估了CO2气瓶市场增长空间和投资风险，分析了重点企业的市场表现和战略布局，结合政策环境和消费需求变化，识别CO2气瓶行业潜在发展机遇，为投资者和企业决策者提供CO2气瓶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CO2气瓶行业概述</w:t>
      </w:r>
      <w:r>
        <w:rPr>
          <w:rFonts w:hint="eastAsia"/>
        </w:rPr>
        <w:br/>
      </w:r>
      <w:r>
        <w:rPr>
          <w:rFonts w:hint="eastAsia"/>
        </w:rPr>
        <w:t>　　第一节 CO2气瓶定义与分类</w:t>
      </w:r>
      <w:r>
        <w:rPr>
          <w:rFonts w:hint="eastAsia"/>
        </w:rPr>
        <w:br/>
      </w:r>
      <w:r>
        <w:rPr>
          <w:rFonts w:hint="eastAsia"/>
        </w:rPr>
        <w:t>　　第二节 CO2气瓶应用领域</w:t>
      </w:r>
      <w:r>
        <w:rPr>
          <w:rFonts w:hint="eastAsia"/>
        </w:rPr>
        <w:br/>
      </w:r>
      <w:r>
        <w:rPr>
          <w:rFonts w:hint="eastAsia"/>
        </w:rPr>
        <w:t>　　第三节 CO2气瓶行业经济指标分析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CO2气瓶产业链及经营模式分析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三、CO2气瓶销售模式及销售渠道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全球CO2气瓶市场发展综述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2020-2025年全球CO2气瓶市场规模与趋势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主要国家与地区CO2气瓶市场分析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2026-2032年全球CO2气瓶行业发展趋势与前景预测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中国CO2气瓶行业市场分析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2025-2026年CO2气瓶产能与投资动态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一、国内CO2气瓶产能及利用情况</w:t>
      </w:r>
      <w:r>
        <w:rPr>
          <w:rFonts w:hint="eastAsia"/>
        </w:rPr>
        <w:br/>
      </w:r>
      <w:r>
        <w:rPr>
          <w:rFonts w:hint="eastAsia"/>
        </w:rPr>
        <w:t>　　　　二、CO2气瓶产能扩张与投资动态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2026-2032年CO2气瓶行业产量统计与趋势预测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一、2020-2025年CO2气瓶行业产量数据统计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1、2020-2025年CO2气瓶产量及增长趋势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2、2020-2025年CO2气瓶细分产品产量及份额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二、影响CO2气瓶产量的关键因素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三、2026-2032年CO2气瓶产量预测</w:t>
      </w:r>
      <w:r>
        <w:rPr>
          <w:rFonts w:hint="eastAsia"/>
        </w:rPr>
        <w:br/>
      </w:r>
      <w:r>
        <w:rPr>
          <w:rFonts w:hint="eastAsia"/>
        </w:rPr>
        <w:t>　　第三节 2026-2032年CO2气瓶市场需求与销售分析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一、2025-2026年CO2气瓶行业需求现状</w:t>
      </w:r>
      <w:r>
        <w:rPr>
          <w:rFonts w:hint="eastAsia"/>
        </w:rPr>
        <w:br/>
      </w:r>
      <w:r>
        <w:rPr>
          <w:rFonts w:hint="eastAsia"/>
        </w:rPr>
        <w:t>　　　　二、CO2气瓶客户群体与需求特点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三、2020-2025年CO2气瓶行业销售规模分析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四、2026-2032年CO2气瓶市场增长潜力与规模预测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中国CO2气瓶细分市场与下游应用领域分析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CO2气瓶细分市场分析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一、2025-2026年CO2气瓶主要细分产品市场现状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CO2气瓶下游应用与客户群体分析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一、2025-2026年CO2气瓶各应用领域市场现状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2025-2026年CO2气瓶行业技术发展现状及趋势分析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CO2气瓶行业技术发展现状分析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国内外CO2气瓶行业技术差异与原因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CO2气瓶行业技术发展方向、趋势预测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提升CO2气瓶行业技术能力策略建议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CO2气瓶价格机制与竞争策略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一、2020-2025年CO2气瓶市场价格走势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CO2气瓶定价策略与方法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2026-2032年CO2气瓶价格竞争态势与趋势预测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中国CO2气瓶行业重点区域市场研究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2025-2026年重点区域CO2气瓶市场发展概况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二、2020-2025年CO2气瓶市场需求规模情况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三、2026-2032年CO2气瓶行业发展潜力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二、2020-2025年CO2气瓶市场需求规模情况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三、2026-2032年CO2气瓶行业发展潜力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二、2020-2025年CO2气瓶市场需求规模情况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三、2026-2032年CO2气瓶行业发展潜力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二、2020-2025年CO2气瓶市场需求规模情况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三、2026-2032年CO2气瓶行业发展潜力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二、2020-2025年CO2气瓶市场需求规模情况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三、2026-2032年CO2气瓶行业发展潜力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2020-2025年中国CO2气瓶行业进出口情况分析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CO2气瓶行业进口情况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一、2020-2025年CO2气瓶进口规模及增长情况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二、CO2气瓶主要进口来源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CO2气瓶行业出口情况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一、2020-2025年CO2气瓶出口规模及增长情况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二、CO2气瓶主要出口目的地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2020-2025年中国CO2气瓶行业总体发展与财务状况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2020-2025年中国CO2气瓶行业规模情况</w:t>
      </w:r>
      <w:r>
        <w:rPr>
          <w:rFonts w:hint="eastAsia"/>
        </w:rPr>
        <w:br/>
      </w:r>
      <w:r>
        <w:rPr>
          <w:rFonts w:hint="eastAsia"/>
        </w:rPr>
        <w:t>　　　　一、CO2气瓶行业企业数量规模</w:t>
      </w:r>
      <w:r>
        <w:rPr>
          <w:rFonts w:hint="eastAsia"/>
        </w:rPr>
        <w:br/>
      </w:r>
      <w:r>
        <w:rPr>
          <w:rFonts w:hint="eastAsia"/>
        </w:rPr>
        <w:t>　　　　二、CO2气瓶行业从业人员规模</w:t>
      </w:r>
      <w:r>
        <w:rPr>
          <w:rFonts w:hint="eastAsia"/>
        </w:rPr>
        <w:br/>
      </w:r>
      <w:r>
        <w:rPr>
          <w:rFonts w:hint="eastAsia"/>
        </w:rPr>
        <w:t>　　　　三、CO2气瓶行业市场敏感性分析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2020-2025年中国CO2气瓶行业财务能力分析</w:t>
      </w:r>
      <w:r>
        <w:rPr>
          <w:rFonts w:hint="eastAsia"/>
        </w:rPr>
        <w:br/>
      </w:r>
      <w:r>
        <w:rPr>
          <w:rFonts w:hint="eastAsia"/>
        </w:rPr>
        <w:t>　　　　一、CO2气瓶行业盈利能力</w:t>
      </w:r>
      <w:r>
        <w:rPr>
          <w:rFonts w:hint="eastAsia"/>
        </w:rPr>
        <w:br/>
      </w:r>
      <w:r>
        <w:rPr>
          <w:rFonts w:hint="eastAsia"/>
        </w:rPr>
        <w:t>　　　　二、CO2气瓶行业偿债能力</w:t>
      </w:r>
      <w:r>
        <w:rPr>
          <w:rFonts w:hint="eastAsia"/>
        </w:rPr>
        <w:br/>
      </w:r>
      <w:r>
        <w:rPr>
          <w:rFonts w:hint="eastAsia"/>
        </w:rPr>
        <w:t>　　　　三、CO2气瓶行业营运能力</w:t>
      </w:r>
      <w:r>
        <w:rPr>
          <w:rFonts w:hint="eastAsia"/>
        </w:rPr>
        <w:br/>
      </w:r>
      <w:r>
        <w:rPr>
          <w:rFonts w:hint="eastAsia"/>
        </w:rPr>
        <w:t>　　　　四、CO2气瓶行业发展能力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CO2气瓶行业重点企业调研分析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中国CO2气瓶行业竞争格局分析</w:t>
      </w:r>
      <w:r>
        <w:rPr>
          <w:rFonts w:hint="eastAsia"/>
        </w:rPr>
        <w:br/>
      </w:r>
      <w:r>
        <w:rPr>
          <w:rFonts w:hint="eastAsia"/>
        </w:rPr>
        <w:t>　　第一节 CO2气瓶行业竞争格局总览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2025-2026年CO2气瓶行业竞争力分析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2020-2025年CO2气瓶行业企业并购活动分析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2025-2026年CO2气瓶行业会展与招投标活动分析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一、CO2气瓶行业会展活动及其市场影响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2026年中国CO2气瓶企业发展企业发展策略与建议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CO2气瓶销售模式与渠道策略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CO2气瓶品牌与市场推广策略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CO2气瓶研发投入与技术创新能力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CO2气瓶合作联盟与资源整合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中国CO2气瓶行业风险与对策</w:t>
      </w:r>
      <w:r>
        <w:rPr>
          <w:rFonts w:hint="eastAsia"/>
        </w:rPr>
        <w:br/>
      </w:r>
      <w:r>
        <w:rPr>
          <w:rFonts w:hint="eastAsia"/>
        </w:rPr>
        <w:t>　　第一节 CO2气瓶行业SWOT分析</w:t>
      </w:r>
      <w:r>
        <w:rPr>
          <w:rFonts w:hint="eastAsia"/>
        </w:rPr>
        <w:br/>
      </w:r>
      <w:r>
        <w:rPr>
          <w:rFonts w:hint="eastAsia"/>
        </w:rPr>
        <w:t>　　　　一、CO2气瓶行业优势</w:t>
      </w:r>
      <w:r>
        <w:rPr>
          <w:rFonts w:hint="eastAsia"/>
        </w:rPr>
        <w:br/>
      </w:r>
      <w:r>
        <w:rPr>
          <w:rFonts w:hint="eastAsia"/>
        </w:rPr>
        <w:t>　　　　二、CO2气瓶行业劣势</w:t>
      </w:r>
      <w:r>
        <w:rPr>
          <w:rFonts w:hint="eastAsia"/>
        </w:rPr>
        <w:br/>
      </w:r>
      <w:r>
        <w:rPr>
          <w:rFonts w:hint="eastAsia"/>
        </w:rPr>
        <w:t>　　　　三、CO2气瓶市场机会</w:t>
      </w:r>
      <w:r>
        <w:rPr>
          <w:rFonts w:hint="eastAsia"/>
        </w:rPr>
        <w:br/>
      </w:r>
      <w:r>
        <w:rPr>
          <w:rFonts w:hint="eastAsia"/>
        </w:rPr>
        <w:t>　　　　四、CO2气瓶市场威胁</w:t>
      </w:r>
      <w:r>
        <w:rPr>
          <w:rFonts w:hint="eastAsia"/>
        </w:rPr>
        <w:br/>
      </w:r>
      <w:r>
        <w:rPr>
          <w:rFonts w:hint="eastAsia"/>
        </w:rPr>
        <w:t>　　第二节 CO2气瓶行业风险及对策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2026-2032年中国CO2气瓶行业前景与发展趋势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2025-2026年CO2气瓶行业发展环境分析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一、CO2气瓶行业主管部门与监管体制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二、CO2气瓶行业主要法律法规及政策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三、CO2气瓶行业标准与质量监管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2026-2032年CO2气瓶行业发展趋势与方向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2026-2032年CO2气瓶行业发展潜力与机遇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CO2气瓶行业研究结论与建议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中~智~林~：CO2气瓶行业发展建议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CO2气瓶行业历程</w:t>
      </w:r>
      <w:r>
        <w:rPr>
          <w:rFonts w:hint="eastAsia"/>
        </w:rPr>
        <w:br/>
      </w:r>
      <w:r>
        <w:rPr>
          <w:rFonts w:hint="eastAsia"/>
        </w:rPr>
        <w:t>　　图表 CO2气瓶行业生命周期</w:t>
      </w:r>
      <w:r>
        <w:rPr>
          <w:rFonts w:hint="eastAsia"/>
        </w:rPr>
        <w:br/>
      </w:r>
      <w:r>
        <w:rPr>
          <w:rFonts w:hint="eastAsia"/>
        </w:rPr>
        <w:t>　　图表 CO2气瓶行业产业链分析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2020-2025年中国CO2气瓶行业市场规模及增长情况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2020-2025年CO2气瓶行业市场容量分析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2020-2025年中国CO2气瓶行业产能统计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2020-2025年中国CO2气瓶行业产量及增长趋势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2020-2025年中国CO2气瓶市场需求量及增速统计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2026年中国CO2气瓶行业需求领域分布格局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2020-2025年中国CO2气瓶行业销售收入分析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2020-2025年中国CO2气瓶行业盈利情况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2020-2025年中国CO2气瓶行业利润总额统计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2020-2025年中国CO2气瓶进口数量分析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2020-2025年中国CO2气瓶进口金额分析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2020-2025年中国CO2气瓶出口数量分析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2020-2025年中国CO2气瓶出口金额分析</w:t>
      </w:r>
      <w:r>
        <w:rPr>
          <w:rFonts w:hint="eastAsia"/>
        </w:rPr>
        <w:br/>
      </w:r>
      <w:r>
        <w:rPr>
          <w:rFonts w:hint="eastAsia"/>
        </w:rPr>
        <w:t>　　图表 2026年中国CO2气瓶进口国家及地区分析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2026年中国CO2气瓶出口国家及地区分析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2020-2025年中国CO2气瓶行业企业数量情况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2020-2025年中国CO2气瓶行业企业平均规模情况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**地区CO2气瓶市场规模及增长情况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**地区CO2气瓶市场规模及增长情况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**地区CO2气瓶市场规模及增长情况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**地区CO2气瓶市场规模及增长情况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**地区CO2气瓶行业市场需求情况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CO2气瓶重点企业（一）基本信息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CO2气瓶重点企业（一）经营情况分析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CO2气瓶重点企业（一）主要经济指标情况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CO2气瓶重点企业（一）盈利能力情况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CO2气瓶重点企业（一）偿债能力情况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CO2气瓶重点企业（一）运营能力情况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CO2气瓶重点企业（一）成长能力情况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CO2气瓶重点企业（二）基本信息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CO2气瓶重点企业（二）经营情况分析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CO2气瓶重点企业（二）主要经济指标情况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CO2气瓶重点企业（二）盈利能力情况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CO2气瓶重点企业（二）偿债能力情况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CO2气瓶重点企业（二）运营能力情况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CO2气瓶重点企业（二）成长能力情况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CO2气瓶重点企业（三）基本信息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CO2气瓶重点企业（三）经营情况分析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CO2气瓶重点企业（三）主要经济指标情况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CO2气瓶重点企业（三）盈利能力情况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CO2气瓶重点企业（三）偿债能力情况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CO2气瓶重点企业（三）运营能力情况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CO2气瓶重点企业（三）成长能力情况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2026-2032年中国CO2气瓶行业产能预测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2026-2032年中国CO2气瓶行业产量预测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2026-2032年中国CO2气瓶市场需求量预测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2026-2032年中国CO2气瓶行业供需平衡预测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2026-2032年中国CO2气瓶市场容量预测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2026-2032年中国CO2气瓶市场规模预测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2026-2032年中国CO2气瓶市场前景分析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2026-2032年中国CO2气瓶发展趋势预测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72e5489ca4a78" w:history="1">
        <w:r>
          <w:rPr>
            <w:rStyle w:val="Hyperlink"/>
          </w:rPr>
          <w:t>2026-2032年中国CO2气瓶行业现状与发展前景报告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72e5489ca4a78" w:history="1">
        <w:r>
          <w:rPr>
            <w:rStyle w:val="Hyperlink"/>
          </w:rPr>
          <w:t>https://www.20087.com/0/39/CO2QiPingDeQianJingQuShi.html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计算软件、CO2气瓶压力是多少、一次性二氧化碳爆破管、CO2气瓶结霜是什么原因、co2小钢瓶被国家禁止了吗、CO2气瓶做汽水、四合一气体检测仪检测哪四种气体、CO2气瓶里是气体还是液体、co2小钢瓶枪的威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498b9d2074c44" w:history="1">
      <w:r>
        <w:rPr>
          <w:rStyle w:val="Hyperlink"/>
        </w:rPr>
        <w:t>2026-2032年中国CO2气瓶行业现状与发展前景报告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O2QiPingDeQianJingQuShi.html" TargetMode="External" Id="R4ac72e5489ca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O2QiPingDeQianJingQuShi.html" TargetMode="External" Id="R6f6498b9d207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2026-02-05T02:46:17Z</dcterms:created>
  <dcterms:modified xsi:type="dcterms:W3CDTF">2026-02-05T03:46:17Z</dcterms:modified>
  <dc:subject>2026-2032年中国CO2气瓶行业现状与发展前景报告</dc:subject>
  <dc:title>2026-2032年中国CO2气瓶行业现状与发展前景报告</dc:title>
  <cp:keywords>2026-2032年中国CO2气瓶行业现状与发展前景报告</cp:keywords>
  <dc:description>2026-2032年中国CO2气瓶行业现状与发展前景报告</dc:description>
</cp:coreProperties>
</file>