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0d0520a774072" w:history="1">
              <w:r>
                <w:rPr>
                  <w:rStyle w:val="Hyperlink"/>
                </w:rPr>
                <w:t>中国使能开关市场研究分析与前景趋势预测报告（2026-2032年）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0d0520a774072" w:history="1">
              <w:r>
                <w:rPr>
                  <w:rStyle w:val="Hyperlink"/>
                </w:rPr>
                <w:t>中国使能开关市场研究分析与前景趋势预测报告（2026-2032年）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0d0520a774072" w:history="1">
                <w:r>
                  <w:rPr>
                    <w:rStyle w:val="Hyperlink"/>
                  </w:rPr>
                  <w:t>https://www.20087.com/0/19/ShiNengKaiGuanDeXianZhuangYuFaZhanQianJing.html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使能开关是一种安全控制装置，广泛应用于工业机器人、数控机床、医疗设备及协作自动化系统中，用于在操作人员介入时临时激活或释放设备动力，确保人机协同作业的安全性。目前，使能开关主流使能开关多采用三位置设计（释放—按压—再释放），结合机械限位与电气触点，实现“失能即停”的本质安全逻辑。近年来，随着ISO 13850等国际安全标准的更新，使能开关在防误触发、抗干扰及冗余电路设计方面持续优化，部分高端产品已集成无线通信与状态反馈功能。然而，在复杂电磁环境或高粉尘工况下，传统机械式使能开关仍面临触点磨损、响应延迟等问题；同时，人机工程学设计不足也导致长时间操作易引发疲劳，影响使用体验与安全性。</w:t>
      </w:r>
      <w:r>
        <w:rPr>
          <w:rFonts w:hint="eastAsia"/>
        </w:rPr>
        <w:br/>
      </w:r>
      <w:r>
        <w:rPr>
          <w:rFonts w:hint="eastAsia"/>
        </w:rPr>
        <w:t>　　未来，使能开关将加速向非接触式、智能化与人因工程优化方向演进。市场调研网认为，基于电容感应、肌电识别或手势追踪的无物理按键式使能装置正在研发中，可有效避免机械磨损并提升操作流畅性。同时，与工业物联网平台的深度集成将使使能开关具备操作日志记录、异常行为预警及远程诊断能力，强化安全管理体系的数字化水平。在设计层面，符合人体工学的可穿戴式使能开关（如手环、指环形态）有望在柔性制造与移动协作机器人场景中获得应用。此外，随着功能安全标准向SIL3/PL e等级提升，使能开关的软硬件架构将更加注重故障覆盖率与诊断覆盖率，确保在极端工况下仍能可靠执行安全停机指令，为人机共融制造提供坚实保障。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0d0520a774072" w:history="1">
        <w:r>
          <w:rPr>
            <w:rStyle w:val="Hyperlink"/>
          </w:rPr>
          <w:t>中国使能开关市场研究分析与前景趋势预测报告（2026-2032年）</w:t>
        </w:r>
      </w:hyperlink>
      <w:r>
        <w:rPr>
          <w:rFonts w:hint="eastAsia"/>
        </w:rPr>
        <w:t>》基于统计局、相关行业协会及科研机构的详实数据，系统分析了使能开关市场的规模现状、需求特征及价格走势。报告客观评估了使能开关行业技术水平及未来发展方向，对市场前景做出科学预测，并重点分析了使能开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使能开关行业概述</w:t>
      </w:r>
      <w:r>
        <w:rPr>
          <w:rFonts w:hint="eastAsia"/>
        </w:rPr>
        <w:br/>
      </w:r>
      <w:r>
        <w:rPr>
          <w:rFonts w:hint="eastAsia"/>
        </w:rPr>
        <w:t>　　第一节 使能开关定义与分类</w:t>
      </w:r>
      <w:r>
        <w:rPr>
          <w:rFonts w:hint="eastAsia"/>
        </w:rPr>
        <w:br/>
      </w:r>
      <w:r>
        <w:rPr>
          <w:rFonts w:hint="eastAsia"/>
        </w:rPr>
        <w:t>　　第二节 使能开关应用领域</w:t>
      </w:r>
      <w:r>
        <w:rPr>
          <w:rFonts w:hint="eastAsia"/>
        </w:rPr>
        <w:br/>
      </w:r>
      <w:r>
        <w:rPr>
          <w:rFonts w:hint="eastAsia"/>
        </w:rPr>
        <w:t>　　第三节 使能开关行业经济指标分析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一、使能开关行业赢利性评估</w:t>
      </w:r>
      <w:r>
        <w:rPr>
          <w:rFonts w:hint="eastAsia"/>
        </w:rPr>
        <w:br/>
      </w:r>
      <w:r>
        <w:rPr>
          <w:rFonts w:hint="eastAsia"/>
        </w:rPr>
        <w:t>　　　　二、使能开关行业成长速度分析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三、使能开关附加值提升空间探讨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四、使能开关行业进入壁垒分析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五、使能开关行业风险性评估</w:t>
      </w:r>
      <w:r>
        <w:rPr>
          <w:rFonts w:hint="eastAsia"/>
        </w:rPr>
        <w:br/>
      </w:r>
      <w:r>
        <w:rPr>
          <w:rFonts w:hint="eastAsia"/>
        </w:rPr>
        <w:t>　　　　六、使能开关行业周期性分析</w:t>
      </w:r>
      <w:r>
        <w:rPr>
          <w:rFonts w:hint="eastAsia"/>
        </w:rPr>
        <w:br/>
      </w:r>
      <w:r>
        <w:rPr>
          <w:rFonts w:hint="eastAsia"/>
        </w:rPr>
        <w:t>　　　　七、使能开关行业竞争程度指标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八、使能开关行业成熟度综合分析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使能开关产业链及经营模式分析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三、使能开关销售模式与渠道策略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全球使能开关市场发展分析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2025-2026年全球使能开关行业发展分析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一、全球使能开关行业市场规模与趋势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二、全球使能开关行业发展特点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三、全球使能开关行业竞争格局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主要国家与地区使能开关市场分析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2026-2032年全球使能开关行业发展趋势与前景预测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一、使能开关行业发展趋势</w:t>
      </w:r>
      <w:r>
        <w:rPr>
          <w:rFonts w:hint="eastAsia"/>
        </w:rPr>
        <w:br/>
      </w:r>
      <w:r>
        <w:rPr>
          <w:rFonts w:hint="eastAsia"/>
        </w:rPr>
        <w:t>　　　　二、使能开关行业发展潜力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中国使能开关行业市场分析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2025-2026年使能开关产能与投资动态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一、国内使能开关产能现状与利用效率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二、使能开关产能扩张与投资动态分析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2026-2032年使能开关行业产量统计与趋势预测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一、2020-2025年使能开关行业产量与增长趋势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1、2020-2025年使能开关产量及增长趋势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2、2020-2025年使能开关细分产品产量及份额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二、使能开关产量影响因素分析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三、2026-2032年使能开关产量预测</w:t>
      </w:r>
      <w:r>
        <w:rPr>
          <w:rFonts w:hint="eastAsia"/>
        </w:rPr>
        <w:br/>
      </w:r>
      <w:r>
        <w:rPr>
          <w:rFonts w:hint="eastAsia"/>
        </w:rPr>
        <w:t>　　第三节 2026-2032年使能开关市场需求与销售分析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一、2025-2026年使能开关行业需求现状</w:t>
      </w:r>
      <w:r>
        <w:rPr>
          <w:rFonts w:hint="eastAsia"/>
        </w:rPr>
        <w:br/>
      </w:r>
      <w:r>
        <w:rPr>
          <w:rFonts w:hint="eastAsia"/>
        </w:rPr>
        <w:t>　　　　二、使能开关客户群体与需求特点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三、2020-2025年使能开关行业销售规模分析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四、2026-2032年使能开关市场增长潜力与规模预测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2025-2026年使能开关行业技术发展现状及趋势分析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使能开关行业技术发展现状分析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国内外使能开关行业技术差距分析及差距形成的主要原因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使能开关行业技术发展方向、趋势预测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提升使能开关行业技术能力策略建议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中国使能开关细分市场分析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一、2025-2026年使能开关主要细分产品市场现状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使能开关价格机制与竞争策略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一、2020-2025年使能开关市场价格走势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使能开关定价策略与方法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2026-2032年使能开关价格竞争态势与趋势预测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中国使能开关行业重点区域市场研究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2025-2026年重点区域使能开关市场发展概况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二、2020-2025年使能开关市场需求规模情况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三、2026-2032年使能开关行业发展潜力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二、2020-2025年使能开关市场需求规模情况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三、2026-2032年使能开关行业发展潜力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二、2020-2025年使能开关市场需求规模情况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三、2026-2032年使能开关行业发展潜力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二、2020-2025年使能开关市场需求规模情况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三、2026-2032年使能开关行业发展潜力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二、2020-2025年使能开关市场需求规模情况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三、2026-2032年使能开关行业发展潜力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2020-2025年中国使能开关行业进出口情况分析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使能开关行业进口规模与来源分析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一、2020-2025年使能开关进口规模分析</w:t>
      </w:r>
      <w:r>
        <w:rPr>
          <w:rFonts w:hint="eastAsia"/>
        </w:rPr>
        <w:br/>
      </w:r>
      <w:r>
        <w:rPr>
          <w:rFonts w:hint="eastAsia"/>
        </w:rPr>
        <w:t>　　　　二、使能开关主要进口来源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使能开关行业出口规模与目的地分析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一、2020-2025年使能开关出口规模分析</w:t>
      </w:r>
      <w:r>
        <w:rPr>
          <w:rFonts w:hint="eastAsia"/>
        </w:rPr>
        <w:br/>
      </w:r>
      <w:r>
        <w:rPr>
          <w:rFonts w:hint="eastAsia"/>
        </w:rPr>
        <w:t>　　　　二、使能开关主要出口目的地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2020-2025年中国使能开关总体规模与财务指标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中国使能开关行业总体规模分析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一、使能开关企业数量与结构</w:t>
      </w:r>
      <w:r>
        <w:rPr>
          <w:rFonts w:hint="eastAsia"/>
        </w:rPr>
        <w:br/>
      </w:r>
      <w:r>
        <w:rPr>
          <w:rFonts w:hint="eastAsia"/>
        </w:rPr>
        <w:t>　　　　二、使能开关从业人员规模</w:t>
      </w:r>
      <w:r>
        <w:rPr>
          <w:rFonts w:hint="eastAsia"/>
        </w:rPr>
        <w:br/>
      </w:r>
      <w:r>
        <w:rPr>
          <w:rFonts w:hint="eastAsia"/>
        </w:rPr>
        <w:t>　　　　三、使能开关行业资产状况</w:t>
      </w:r>
      <w:r>
        <w:rPr>
          <w:rFonts w:hint="eastAsia"/>
        </w:rPr>
        <w:br/>
      </w:r>
      <w:r>
        <w:rPr>
          <w:rFonts w:hint="eastAsia"/>
        </w:rPr>
        <w:t>　　第二节 中国使能开关行业财务指标总体分析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使能开关行业重点企业经营状况分析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使能开关重点企业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使能开关领先企业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使能开关标杆企业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使能开关代表企业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使能开关龙头企业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使能开关重点企业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中国使能开关行业竞争格局分析</w:t>
      </w:r>
      <w:r>
        <w:rPr>
          <w:rFonts w:hint="eastAsia"/>
        </w:rPr>
        <w:br/>
      </w:r>
      <w:r>
        <w:rPr>
          <w:rFonts w:hint="eastAsia"/>
        </w:rPr>
        <w:t>　　第一节 使能开关行业竞争格局总览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2025-2026年使能开关行业竞争力分析</w:t>
      </w:r>
      <w:r>
        <w:rPr>
          <w:rFonts w:hint="eastAsia"/>
        </w:rPr>
        <w:br/>
      </w:r>
      <w:r>
        <w:rPr>
          <w:rFonts w:hint="eastAsia"/>
        </w:rPr>
        <w:t>　　　　一、使能开关供应商议价能力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四、使能开关替代品威胁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2020-2025年使能开关行业企业并购活动分析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2025-2026年使能开关行业会展与招投标活动分析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一、使能开关行业会展活动及其市场影响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2026年中国使能开关企业发展策略分析</w:t>
      </w:r>
      <w:r>
        <w:rPr>
          <w:rFonts w:hint="eastAsia"/>
        </w:rPr>
        <w:br/>
      </w:r>
      <w:r>
        <w:rPr>
          <w:rFonts w:hint="eastAsia"/>
        </w:rPr>
        <w:t>　　第一节 使能开关市场策略分析</w:t>
      </w:r>
      <w:r>
        <w:rPr>
          <w:rFonts w:hint="eastAsia"/>
        </w:rPr>
        <w:br/>
      </w:r>
      <w:r>
        <w:rPr>
          <w:rFonts w:hint="eastAsia"/>
        </w:rPr>
        <w:t>　　　　一、使能开关市场定位与拓展策略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二、使能开关市场细分与目标客户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使能开关销售策略分析</w:t>
      </w:r>
      <w:r>
        <w:rPr>
          <w:rFonts w:hint="eastAsia"/>
        </w:rPr>
        <w:br/>
      </w:r>
      <w:r>
        <w:rPr>
          <w:rFonts w:hint="eastAsia"/>
        </w:rPr>
        <w:t>　　　　一、使能开关销售渠道与网络建设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提高使能开关企业竞争力建议</w:t>
      </w:r>
      <w:r>
        <w:rPr>
          <w:rFonts w:hint="eastAsia"/>
        </w:rPr>
        <w:br/>
      </w:r>
      <w:r>
        <w:rPr>
          <w:rFonts w:hint="eastAsia"/>
        </w:rPr>
        <w:t>　　　　一、使能开关技术创新与管理优化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使能开关品牌战略思考</w:t>
      </w:r>
      <w:r>
        <w:rPr>
          <w:rFonts w:hint="eastAsia"/>
        </w:rPr>
        <w:br/>
      </w:r>
      <w:r>
        <w:rPr>
          <w:rFonts w:hint="eastAsia"/>
        </w:rPr>
        <w:t>　　　　一、使能开关品牌建设与维护</w:t>
      </w:r>
      <w:r>
        <w:rPr>
          <w:rFonts w:hint="eastAsia"/>
        </w:rPr>
        <w:br/>
      </w:r>
      <w:r>
        <w:rPr>
          <w:rFonts w:hint="eastAsia"/>
        </w:rPr>
        <w:t>　　　　二、使能开关品牌影响力与市场竞争力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中国使能开关行业风险与对策</w:t>
      </w:r>
      <w:r>
        <w:rPr>
          <w:rFonts w:hint="eastAsia"/>
        </w:rPr>
        <w:br/>
      </w:r>
      <w:r>
        <w:rPr>
          <w:rFonts w:hint="eastAsia"/>
        </w:rPr>
        <w:t>　　第一节 使能开关行业SWOT分析</w:t>
      </w:r>
      <w:r>
        <w:rPr>
          <w:rFonts w:hint="eastAsia"/>
        </w:rPr>
        <w:br/>
      </w:r>
      <w:r>
        <w:rPr>
          <w:rFonts w:hint="eastAsia"/>
        </w:rPr>
        <w:t>　　　　一、使能开关行业优势分析</w:t>
      </w:r>
      <w:r>
        <w:rPr>
          <w:rFonts w:hint="eastAsia"/>
        </w:rPr>
        <w:br/>
      </w:r>
      <w:r>
        <w:rPr>
          <w:rFonts w:hint="eastAsia"/>
        </w:rPr>
        <w:t>　　　　二、使能开关行业劣势分析</w:t>
      </w:r>
      <w:r>
        <w:rPr>
          <w:rFonts w:hint="eastAsia"/>
        </w:rPr>
        <w:br/>
      </w:r>
      <w:r>
        <w:rPr>
          <w:rFonts w:hint="eastAsia"/>
        </w:rPr>
        <w:t>　　　　三、使能开关市场机会探索</w:t>
      </w:r>
      <w:r>
        <w:rPr>
          <w:rFonts w:hint="eastAsia"/>
        </w:rPr>
        <w:br/>
      </w:r>
      <w:r>
        <w:rPr>
          <w:rFonts w:hint="eastAsia"/>
        </w:rPr>
        <w:t>　　　　四、使能开关市场威胁评估</w:t>
      </w:r>
      <w:r>
        <w:rPr>
          <w:rFonts w:hint="eastAsia"/>
        </w:rPr>
        <w:br/>
      </w:r>
      <w:r>
        <w:rPr>
          <w:rFonts w:hint="eastAsia"/>
        </w:rPr>
        <w:t>　　第二节 使能开关行业风险及对策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2026-2032年中国使能开关行业前景与发展趋势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使能开关行业发展环境分析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2026-2032年使能开关行业发展趋势与方向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一、使能开关行业发展方向预测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二、使能开关发展趋势分析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2026-2032年使能开关行业发展潜力与机遇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一、使能开关市场发展潜力评估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二、使能开关新兴市场与机遇探索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使能开关行业研究结论与建议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使能开关行业发展建议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使能开关行业类别</w:t>
      </w:r>
      <w:r>
        <w:rPr>
          <w:rFonts w:hint="eastAsia"/>
        </w:rPr>
        <w:br/>
      </w:r>
      <w:r>
        <w:rPr>
          <w:rFonts w:hint="eastAsia"/>
        </w:rPr>
        <w:t>　　图表 使能开关行业产业链调研</w:t>
      </w:r>
      <w:r>
        <w:rPr>
          <w:rFonts w:hint="eastAsia"/>
        </w:rPr>
        <w:br/>
      </w:r>
      <w:r>
        <w:rPr>
          <w:rFonts w:hint="eastAsia"/>
        </w:rPr>
        <w:t>　　图表 使能开关行业现状</w:t>
      </w:r>
      <w:r>
        <w:rPr>
          <w:rFonts w:hint="eastAsia"/>
        </w:rPr>
        <w:br/>
      </w:r>
      <w:r>
        <w:rPr>
          <w:rFonts w:hint="eastAsia"/>
        </w:rPr>
        <w:t>　　图表 使能开关行业标准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2020-2025年中国使能开关行业市场规模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2026年中国使能开关行业产能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2020-2025年中国使能开关行业产量统计</w:t>
      </w:r>
      <w:r>
        <w:rPr>
          <w:rFonts w:hint="eastAsia"/>
        </w:rPr>
        <w:br/>
      </w:r>
      <w:r>
        <w:rPr>
          <w:rFonts w:hint="eastAsia"/>
        </w:rPr>
        <w:t>　　图表 使能开关行业动态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2020-2025年中国使能开关市场需求量</w:t>
      </w:r>
      <w:r>
        <w:rPr>
          <w:rFonts w:hint="eastAsia"/>
        </w:rPr>
        <w:br/>
      </w:r>
      <w:r>
        <w:rPr>
          <w:rFonts w:hint="eastAsia"/>
        </w:rPr>
        <w:t>　　图表 2026年中国使能开关行业需求区域调研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2020-2025年中国使能开关行情</w:t>
      </w:r>
      <w:r>
        <w:rPr>
          <w:rFonts w:hint="eastAsia"/>
        </w:rPr>
        <w:br/>
      </w:r>
      <w:r>
        <w:rPr>
          <w:rFonts w:hint="eastAsia"/>
        </w:rPr>
        <w:t>　　图表 2020-2025年中国使能开关价格走势图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2020-2025年中国使能开关行业销售收入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2020-2025年中国使能开关行业盈利情况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2020-2025年中国使能开关行业利润总额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2020-2025年中国使能开关进口统计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2020-2025年中国使能开关出口统计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2020-2025年中国使能开关行业企业数量统计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**地区使能开关市场规模</w:t>
      </w:r>
      <w:r>
        <w:rPr>
          <w:rFonts w:hint="eastAsia"/>
        </w:rPr>
        <w:br/>
      </w:r>
      <w:r>
        <w:rPr>
          <w:rFonts w:hint="eastAsia"/>
        </w:rPr>
        <w:t>　　图表 **地区使能开关行业市场需求</w:t>
      </w:r>
      <w:r>
        <w:rPr>
          <w:rFonts w:hint="eastAsia"/>
        </w:rPr>
        <w:br/>
      </w:r>
      <w:r>
        <w:rPr>
          <w:rFonts w:hint="eastAsia"/>
        </w:rPr>
        <w:t>　　图表 **地区使能开关市场调研</w:t>
      </w:r>
      <w:r>
        <w:rPr>
          <w:rFonts w:hint="eastAsia"/>
        </w:rPr>
        <w:br/>
      </w:r>
      <w:r>
        <w:rPr>
          <w:rFonts w:hint="eastAsia"/>
        </w:rPr>
        <w:t>　　图表 **地区使能开关行业市场需求分析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**地区使能开关市场规模</w:t>
      </w:r>
      <w:r>
        <w:rPr>
          <w:rFonts w:hint="eastAsia"/>
        </w:rPr>
        <w:br/>
      </w:r>
      <w:r>
        <w:rPr>
          <w:rFonts w:hint="eastAsia"/>
        </w:rPr>
        <w:t>　　图表 **地区使能开关行业市场需求</w:t>
      </w:r>
      <w:r>
        <w:rPr>
          <w:rFonts w:hint="eastAsia"/>
        </w:rPr>
        <w:br/>
      </w:r>
      <w:r>
        <w:rPr>
          <w:rFonts w:hint="eastAsia"/>
        </w:rPr>
        <w:t>　　图表 **地区使能开关市场调研</w:t>
      </w:r>
      <w:r>
        <w:rPr>
          <w:rFonts w:hint="eastAsia"/>
        </w:rPr>
        <w:br/>
      </w:r>
      <w:r>
        <w:rPr>
          <w:rFonts w:hint="eastAsia"/>
        </w:rPr>
        <w:t>　　图表 **地区使能开关行业市场需求分析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使能开关行业竞争对手分析</w:t>
      </w:r>
      <w:r>
        <w:rPr>
          <w:rFonts w:hint="eastAsia"/>
        </w:rPr>
        <w:br/>
      </w:r>
      <w:r>
        <w:rPr>
          <w:rFonts w:hint="eastAsia"/>
        </w:rPr>
        <w:t>　　图表 使能开关重点企业（一）基本信息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使能开关重点企业（一）经营情况分析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使能开关重点企业（一）主要经济指标情况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使能开关重点企业（一）盈利能力情况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使能开关重点企业（一）偿债能力情况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使能开关重点企业（一）运营能力情况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使能开关重点企业（一）成长能力情况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使能开关重点企业（二）基本信息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使能开关重点企业（二）经营情况分析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使能开关重点企业（二）主要经济指标情况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使能开关重点企业（二）盈利能力情况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使能开关重点企业（二）偿债能力情况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使能开关重点企业（二）运营能力情况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使能开关重点企业（二）成长能力情况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使能开关重点企业（三）基本信息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使能开关重点企业（三）经营情况分析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使能开关重点企业（三）主要经济指标情况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使能开关重点企业（三）盈利能力情况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使能开关重点企业（三）偿债能力情况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使能开关重点企业（三）运营能力情况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使能开关重点企业（三）成长能力情况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2026-2032年中国使能开关行业产能预测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2026-2032年中国使能开关行业产量预测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2026-2032年中国使能开关市场需求预测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2026-2032年中国使能开关行业市场规模预测</w:t>
      </w:r>
      <w:r>
        <w:rPr>
          <w:rFonts w:hint="eastAsia"/>
        </w:rPr>
        <w:br/>
      </w:r>
      <w:r>
        <w:rPr>
          <w:rFonts w:hint="eastAsia"/>
        </w:rPr>
        <w:t>　　图表 使能开关行业准入条件</w:t>
      </w:r>
      <w:r>
        <w:rPr>
          <w:rFonts w:hint="eastAsia"/>
        </w:rPr>
        <w:br/>
      </w:r>
      <w:r>
        <w:rPr>
          <w:rFonts w:hint="eastAsia"/>
        </w:rPr>
        <w:t>　　图表 2026年中国使能开关市场前景</w:t>
      </w:r>
      <w:r>
        <w:rPr>
          <w:rFonts w:hint="eastAsia"/>
        </w:rPr>
        <w:br/>
      </w:r>
      <w:r>
        <w:rPr>
          <w:rFonts w:hint="eastAsia"/>
        </w:rPr>
        <w:t>　　图表 2026-2032年中国使能开关行业信息化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2026-2032年中国使能开关行业风险分析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2026-2032年中国使能开关行业发展趋势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0d0520a774072" w:history="1">
        <w:r>
          <w:rPr>
            <w:rStyle w:val="Hyperlink"/>
          </w:rPr>
          <w:t>中国使能开关市场研究分析与前景趋势预测报告（2026-2032年）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0d0520a774072" w:history="1">
        <w:r>
          <w:rPr>
            <w:rStyle w:val="Hyperlink"/>
          </w:rPr>
          <w:t>https://www.20087.com/0/19/ShiNengKaiGuanDeXianZhuangYuFaZhanQianJing.html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b1ea63c274904" w:history="1">
      <w:r>
        <w:rPr>
          <w:rStyle w:val="Hyperlink"/>
        </w:rPr>
        <w:t>中国使能开关市场研究分析与前景趋势预测报告（2026-2032年）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iNengKaiGuanDeXianZhuangYuFaZhanQianJing.html" TargetMode="External" Id="R9a70d0520a77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iNengKaiGuanDeXianZhuangYuFaZhanQianJing.html" TargetMode="External" Id="R4d4b1ea63c27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2026-02-09T01:44:29Z</dcterms:created>
  <dcterms:modified xsi:type="dcterms:W3CDTF">2026-02-09T02:44:29Z</dcterms:modified>
  <dc:subject>中国使能开关市场研究分析与前景趋势预测报告（2026-2032年）</dc:subject>
  <dc:title>中国使能开关市场研究分析与前景趋势预测报告（2026-2032年）</dc:title>
  <cp:keywords>中国使能开关市场研究分析与前景趋势预测报告（2026-2032年）</cp:keywords>
  <dc:description>中国使能开关市场研究分析与前景趋势预测报告（2026-2032年）</dc:description>
</cp:coreProperties>
</file>