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5a8cb2df488a" w:history="1">
              <w:r>
                <w:rPr>
                  <w:rStyle w:val="Hyperlink"/>
                </w:rPr>
                <w:t>2026-2032年中国保险端子行业研究分析与发展前景报告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5a8cb2df488a" w:history="1">
              <w:r>
                <w:rPr>
                  <w:rStyle w:val="Hyperlink"/>
                </w:rPr>
                <w:t>2026-2032年中国保险端子行业研究分析与发展前景报告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75a8cb2df488a" w:history="1">
                <w:r>
                  <w:rPr>
                    <w:rStyle w:val="Hyperlink"/>
                  </w:rPr>
                  <w:t>https://www.20087.com/0/39/BaoXianDuanZiHangYeXianZhuangJiQianJing.html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端子（保险丝座/熔断器端子）作为电路过载保护的关键连接元件，广泛应用于工业控制柜、新能源汽车配电盒及家用电器中，承担保险丝安装、电流导通与安全隔离功能。保险端子采用阻燃工程塑料（如PA66、PBT）与铜合金端子组合，强调接触电阻低、耐电弧性好及插拔寿命长。国际品牌在高可靠性、UL/TUV 认证及小型化设计方面具备优势；国内厂商在通用工业端子领域已实现规模化供应，但在高振动（如车载）、高湿热环境下的长期稳定性仍需验证。行业痛点包括仿制产品绝缘性能不达标、端子氧化导致接触不良，以及缺乏统一的温升测试标准。</w:t>
      </w:r>
      <w:r>
        <w:rPr>
          <w:rFonts w:hint="eastAsia"/>
        </w:rPr>
        <w:br/>
      </w:r>
      <w:r>
        <w:rPr>
          <w:rFonts w:hint="eastAsia"/>
        </w:rPr>
        <w:t>　　未来，保险端子将朝着高密度集成、智能监测与绿色材料方向演进。多极一体式端子排可减少接线空间，适配紧凑型电控箱；嵌入温度传感芯片的智能端子能实时预警过载风险，支持预测性维护。在新能源与储能系统推动下，直流专用保险端子需应对更高电压电弧挑战，催生新型灭弧结构与陶瓷复合绝缘材料。环保方面，无卤阻燃剂与可回收金属端子将成为标配。具备电气安全设计能力、车规级验证经验及全球合规认证的连接器企业，将在智能配电与电动化浪潮中巩固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75a8cb2df488a" w:history="1">
        <w:r>
          <w:rPr>
            <w:rStyle w:val="Hyperlink"/>
          </w:rPr>
          <w:t>2026-2032年中国保险端子行业研究分析与发展前景报告</w:t>
        </w:r>
      </w:hyperlink>
      <w:r>
        <w:rPr>
          <w:rFonts w:hint="eastAsia"/>
        </w:rPr>
        <w:t>》全面分析了保险端子行业的产业链、市场规模、需求与价格动态，并客观呈现了当前行业的现状。同时，报告科学预测了保险端子市场前景及发展趋势，聚焦于重点企业，全面分析了保险端子市场竞争格局、集中度及品牌影响力。此外，保险端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保险端子行业概述</w:t>
      </w:r>
      <w:r>
        <w:rPr>
          <w:rFonts w:hint="eastAsia"/>
        </w:rPr>
        <w:br/>
      </w:r>
      <w:r>
        <w:rPr>
          <w:rFonts w:hint="eastAsia"/>
        </w:rPr>
        <w:t>　　第一节 保险端子定义与分类</w:t>
      </w:r>
      <w:r>
        <w:rPr>
          <w:rFonts w:hint="eastAsia"/>
        </w:rPr>
        <w:br/>
      </w:r>
      <w:r>
        <w:rPr>
          <w:rFonts w:hint="eastAsia"/>
        </w:rPr>
        <w:t>　　第二节 保险端子应用领域</w:t>
      </w:r>
      <w:r>
        <w:rPr>
          <w:rFonts w:hint="eastAsia"/>
        </w:rPr>
        <w:br/>
      </w:r>
      <w:r>
        <w:rPr>
          <w:rFonts w:hint="eastAsia"/>
        </w:rPr>
        <w:t>　　第三节 保险端子行业经济指标分析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全球保险端子市场发展综述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2020-2025年全球保险端子市场规模与趋势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2026-2032年全球保险端子行业发展趋势与前景预测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2025-2026年保险端子产能与投资动态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一、国内保险端子产能及利用情况</w:t>
      </w:r>
      <w:r>
        <w:rPr>
          <w:rFonts w:hint="eastAsia"/>
        </w:rPr>
        <w:br/>
      </w:r>
      <w:r>
        <w:rPr>
          <w:rFonts w:hint="eastAsia"/>
        </w:rPr>
        <w:t>　　　　二、保险端子产能扩张与投资动态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2026-2032年保险端子行业产量统计与趋势预测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一、2020-2025年保险端子行业产量数据统计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1、2020-2025年保险端子产量及增长趋势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2、2020-2025年保险端子细分产品产量及份额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三、2026-2032年保险端子产量预测</w:t>
      </w:r>
      <w:r>
        <w:rPr>
          <w:rFonts w:hint="eastAsia"/>
        </w:rPr>
        <w:br/>
      </w:r>
      <w:r>
        <w:rPr>
          <w:rFonts w:hint="eastAsia"/>
        </w:rPr>
        <w:t>　　第三节 2026-2032年保险端子市场需求与销售分析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一、2025-2026年保险端子行业需求现状</w:t>
      </w:r>
      <w:r>
        <w:rPr>
          <w:rFonts w:hint="eastAsia"/>
        </w:rPr>
        <w:br/>
      </w:r>
      <w:r>
        <w:rPr>
          <w:rFonts w:hint="eastAsia"/>
        </w:rPr>
        <w:t>　　　　二、保险端子客户群体与需求特点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三、2020-2025年保险端子行业销售规模分析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四、2026-2032年保险端子市场增长潜力与规模预测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一、2025-2026年保险端子主要细分产品市场现状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一、2025-2026年保险端子各应用领域市场现状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2025-2026年保险端子行业技术发展现状及趋势分析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一、2020-2025年保险端子市场价格走势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2026-2032年保险端子价格竞争态势与趋势预测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2025-2026年重点区域保险端子市场发展概况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二、2020-2025年保险端子市场需求规模情况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三、2026-2032年保险端子行业发展潜力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二、2020-2025年保险端子市场需求规模情况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三、2026-2032年保险端子行业发展潜力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二、2020-2025年保险端子市场需求规模情况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三、2026-2032年保险端子行业发展潜力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二、2020-2025年保险端子市场需求规模情况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三、2026-2032年保险端子行业发展潜力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二、2020-2025年保险端子市场需求规模情况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三、2026-2032年保险端子行业发展潜力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一、2020-2025年保险端子进口规模及增长情况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一、2020-2025年保险端子出口规模及增长情况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2020-2025年中国保险端子行业总体发展与财务状况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2020-2025年中国保险端子行业规模情况</w:t>
      </w:r>
      <w:r>
        <w:rPr>
          <w:rFonts w:hint="eastAsia"/>
        </w:rPr>
        <w:br/>
      </w:r>
      <w:r>
        <w:rPr>
          <w:rFonts w:hint="eastAsia"/>
        </w:rPr>
        <w:t>　　　　一、保险端子行业企业数量规模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2020-2025年中国保险端子行业财务能力分析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一、保险端子行业盈利能力</w:t>
      </w:r>
      <w:r>
        <w:rPr>
          <w:rFonts w:hint="eastAsia"/>
        </w:rPr>
        <w:br/>
      </w:r>
      <w:r>
        <w:rPr>
          <w:rFonts w:hint="eastAsia"/>
        </w:rPr>
        <w:t>　　　　二、保险端子行业偿债能力</w:t>
      </w:r>
      <w:r>
        <w:rPr>
          <w:rFonts w:hint="eastAsia"/>
        </w:rPr>
        <w:br/>
      </w:r>
      <w:r>
        <w:rPr>
          <w:rFonts w:hint="eastAsia"/>
        </w:rPr>
        <w:t>　　　　三、保险端子行业营运能力</w:t>
      </w:r>
      <w:r>
        <w:rPr>
          <w:rFonts w:hint="eastAsia"/>
        </w:rPr>
        <w:br/>
      </w:r>
      <w:r>
        <w:rPr>
          <w:rFonts w:hint="eastAsia"/>
        </w:rPr>
        <w:t>　　　　四、保险端子行业发展能力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中国保险端子行业竞争格局分析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2025-2026年保险端子行业竞争力分析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2020-2025年保险端子行业企业并购活动分析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2025-2026年保险端子行业会展与招投标活动分析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2026年中国保险端子企业发展企业发展策略与建议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中国保险端子行业风险与对策</w:t>
      </w:r>
      <w:r>
        <w:rPr>
          <w:rFonts w:hint="eastAsia"/>
        </w:rPr>
        <w:br/>
      </w:r>
      <w:r>
        <w:rPr>
          <w:rFonts w:hint="eastAsia"/>
        </w:rPr>
        <w:t>　　第一节 保险端子行业SWOT分析</w:t>
      </w:r>
      <w:r>
        <w:rPr>
          <w:rFonts w:hint="eastAsia"/>
        </w:rPr>
        <w:br/>
      </w:r>
      <w:r>
        <w:rPr>
          <w:rFonts w:hint="eastAsia"/>
        </w:rPr>
        <w:t>　　　　一、保险端子行业优势</w:t>
      </w:r>
      <w:r>
        <w:rPr>
          <w:rFonts w:hint="eastAsia"/>
        </w:rPr>
        <w:br/>
      </w:r>
      <w:r>
        <w:rPr>
          <w:rFonts w:hint="eastAsia"/>
        </w:rPr>
        <w:t>　　　　二、保险端子行业劣势</w:t>
      </w:r>
      <w:r>
        <w:rPr>
          <w:rFonts w:hint="eastAsia"/>
        </w:rPr>
        <w:br/>
      </w:r>
      <w:r>
        <w:rPr>
          <w:rFonts w:hint="eastAsia"/>
        </w:rPr>
        <w:t>　　　　三、保险端子市场机会</w:t>
      </w:r>
      <w:r>
        <w:rPr>
          <w:rFonts w:hint="eastAsia"/>
        </w:rPr>
        <w:br/>
      </w:r>
      <w:r>
        <w:rPr>
          <w:rFonts w:hint="eastAsia"/>
        </w:rPr>
        <w:t>　　　　四、保险端子市场威胁</w:t>
      </w:r>
      <w:r>
        <w:rPr>
          <w:rFonts w:hint="eastAsia"/>
        </w:rPr>
        <w:br/>
      </w:r>
      <w:r>
        <w:rPr>
          <w:rFonts w:hint="eastAsia"/>
        </w:rPr>
        <w:t>　　第二节 保险端子行业风险及对策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2026-2032年中国保险端子行业前景与发展趋势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2025-2026年保险端子行业发展环境分析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2026-2032年保险端子行业发展趋势与方向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2026-2032年保险端子行业发展潜力与机遇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保险端子行业发展建议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2020-2025年中国保险端子市场规模及增长情况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2020-2025年中国保险端子行业产量及增长趋势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2026-2032年中国保险端子行业产量预测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2020-2025年中国保险端子行业市场需求及增长情况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2026-2032年中国保险端子行业市场需求预测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2020-2025年中国保险端子行业利润及增长情况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2020-2025年中国保险端子行业出口情况分析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2020-2025年中国保险端子行业产品市场价格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2026-2032年中国保险端子行业产品市场价格走势预测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保险端子重点企业经营情况分析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2026-2032年中国保险端子市场规模预测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2026-2032年中国保险端子行业利润预测</w:t>
      </w:r>
      <w:r>
        <w:rPr>
          <w:rFonts w:hint="eastAsia"/>
        </w:rPr>
        <w:br/>
      </w:r>
      <w:r>
        <w:rPr>
          <w:rFonts w:hint="eastAsia"/>
        </w:rPr>
        <w:t>　　图表 2026年保险端子行业壁垒</w:t>
      </w:r>
      <w:r>
        <w:rPr>
          <w:rFonts w:hint="eastAsia"/>
        </w:rPr>
        <w:br/>
      </w:r>
      <w:r>
        <w:rPr>
          <w:rFonts w:hint="eastAsia"/>
        </w:rPr>
        <w:t>　　图表 2026年保险端子市场前景分析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2026-2032年中国保险端子市场需求预测</w:t>
      </w:r>
      <w:r>
        <w:rPr>
          <w:rFonts w:hint="eastAsia"/>
        </w:rPr>
        <w:br/>
      </w:r>
      <w:r>
        <w:rPr>
          <w:rFonts w:hint="eastAsia"/>
        </w:rPr>
        <w:t>　　图表 2026年保险端子发展趋势预测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5a8cb2df488a" w:history="1">
        <w:r>
          <w:rPr>
            <w:rStyle w:val="Hyperlink"/>
          </w:rPr>
          <w:t>2026-2032年中国保险端子行业研究分析与发展前景报告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75a8cb2df488a" w:history="1">
        <w:r>
          <w:rPr>
            <w:rStyle w:val="Hyperlink"/>
          </w:rPr>
          <w:t>https://www.20087.com/0/39/BaoXianDuanZiHangYeXianZhuangJiQianJing.html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热点：10种保险丝图片、保险端子的正确安装位置、PCB接线端子、保险端子排、保险丝端子图片、保险端子主要接什么地方、接线端子有几种、保险端子图片、自恢复保险丝会烧坏吗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2222ec18400f" w:history="1">
      <w:r>
        <w:rPr>
          <w:rStyle w:val="Hyperlink"/>
        </w:rPr>
        <w:t>2026-2032年中国保险端子行业研究分析与发展前景报告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aoXianDuanZiHangYeXianZhuangJiQianJing.html" TargetMode="External" Id="R7d775a8cb2df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aoXianDuanZiHangYeXianZhuangJiQianJing.html" TargetMode="External" Id="R31e52222ec1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2026-02-02T03:14:43Z</dcterms:created>
  <dcterms:modified xsi:type="dcterms:W3CDTF">2026-02-02T04:14:43Z</dcterms:modified>
  <dc:subject>2026-2032年中国保险端子行业研究分析与发展前景报告</dc:subject>
  <dc:title>2026-2032年中国保险端子行业研究分析与发展前景报告</dc:title>
  <cp:keywords>2026-2032年中国保险端子行业研究分析与发展前景报告</cp:keywords>
  <dc:description>2026-2032年中国保险端子行业研究分析与发展前景报告</dc:description>
</cp:coreProperties>
</file>