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f1153a13b40ad" w:history="1">
              <w:r>
                <w:rPr>
                  <w:rStyle w:val="Hyperlink"/>
                </w:rPr>
                <w:t>2024-2030年中国太阳能空调市场调研与前景分析报告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f1153a13b40ad" w:history="1">
              <w:r>
                <w:rPr>
                  <w:rStyle w:val="Hyperlink"/>
                </w:rPr>
                <w:t>2024-2030年中国太阳能空调市场调研与前景分析报告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f1153a13b40ad" w:history="1">
                <w:r>
                  <w:rPr>
                    <w:rStyle w:val="Hyperlink"/>
                  </w:rPr>
                  <w:t>https://www.20087.com/0/69/TaiYangNengKongTiaoQianJing.html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作为绿色建筑和可再生能源的重要应用，近年来在全球范围内展现了强大的市场潜力和环保效益。通过利用太阳能光伏板或太阳能集热器产生的电能或热能，太阳能空调不仅降低了能源消耗和碳排放，还提高了建筑的舒适度和能源效率。同时，太阳能空调的技术和市场也在不断创新，如开发直流变频太阳能空调、智能太阳能空调、分布式太阳能空调，满足不同气候、不同建筑、不同用户的需求。</w:t>
      </w:r>
      <w:r>
        <w:rPr>
          <w:rFonts w:hint="eastAsia"/>
        </w:rPr>
        <w:br/>
      </w:r>
      <w:r>
        <w:rPr>
          <w:rFonts w:hint="eastAsia"/>
        </w:rPr>
        <w:t>　　未来，太阳能空调的发展趋势将更加注重智能化和系统化。一方面，通过集成物联网、大数据、人工智能等技术，太阳能空调将实现更加精准的能源管理和环境控制，如开发智能能源调度系统、智能环境监测系统、智能用户交互系统，提升太阳能空调的智能化水平和用户体验。另一方面，太阳能空调将加强与建筑、电网、能源管理的融合，如开发太阳能建筑一体化系统、太阳能微电网系统、太阳能能源管理系统，构建更加高效、智能、可持续的太阳能空调生态系统。此外，太阳能空调产业还将深化与政策、金融、教育等领域的合作，如制定太阳能空调标准、设立太阳能空调基金、开展太阳能空调培训，促进太阳能空调产业的健康发展和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f1153a13b40ad" w:history="1">
        <w:r>
          <w:rPr>
            <w:rStyle w:val="Hyperlink"/>
          </w:rPr>
          <w:t>2024-2030年中国太阳能空调市场调研与前景分析报告</w:t>
        </w:r>
      </w:hyperlink>
      <w:r>
        <w:rPr>
          <w:rFonts w:hint="eastAsia"/>
        </w:rPr>
        <w:t>》在多年太阳能空调行业研究结论的基础上，结合中国太阳能空调行业市场的发展现状，通过资深研究团队对太阳能空调市场各类资讯进行整理分析，并依托国家权威数据资源和长期市场监测的数据库，对太阳能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6f1153a13b40ad" w:history="1">
        <w:r>
          <w:rPr>
            <w:rStyle w:val="Hyperlink"/>
          </w:rPr>
          <w:t>2024-2030年中国太阳能空调市场调研与前景分析报告</w:t>
        </w:r>
      </w:hyperlink>
      <w:r>
        <w:rPr>
          <w:rFonts w:hint="eastAsia"/>
        </w:rPr>
        <w:t>可以帮助投资者准确把握太阳能空调行业的市场现状，为投资者进行投资作出太阳能空调行业前景预判，挖掘太阳能空调行业投资价值，同时提出太阳能空调行业投资策略、营销策略等方面的建议。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太阳能空调行业界定</w:t>
      </w:r>
      <w:r>
        <w:rPr>
          <w:rFonts w:hint="eastAsia"/>
        </w:rPr>
        <w:br/>
      </w:r>
      <w:r>
        <w:rPr>
          <w:rFonts w:hint="eastAsia"/>
        </w:rPr>
        <w:t>　　第一节 太阳能空调行业定义</w:t>
      </w:r>
      <w:r>
        <w:rPr>
          <w:rFonts w:hint="eastAsia"/>
        </w:rPr>
        <w:br/>
      </w:r>
      <w:r>
        <w:rPr>
          <w:rFonts w:hint="eastAsia"/>
        </w:rPr>
        <w:t>　　第二节 太阳能空调行业特点分析</w:t>
      </w:r>
      <w:r>
        <w:rPr>
          <w:rFonts w:hint="eastAsia"/>
        </w:rPr>
        <w:br/>
      </w:r>
      <w:r>
        <w:rPr>
          <w:rFonts w:hint="eastAsia"/>
        </w:rPr>
        <w:t>　　第三节 太阳能空调行业发展历程</w:t>
      </w:r>
      <w:r>
        <w:rPr>
          <w:rFonts w:hint="eastAsia"/>
        </w:rPr>
        <w:br/>
      </w:r>
      <w:r>
        <w:rPr>
          <w:rFonts w:hint="eastAsia"/>
        </w:rPr>
        <w:t>　　第四节 太阳能空调产业链分析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2023-2024年全球太阳能空调行业发展态势分析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全球太阳能空调行业总体情况</w:t>
      </w:r>
      <w:r>
        <w:rPr>
          <w:rFonts w:hint="eastAsia"/>
        </w:rPr>
        <w:br/>
      </w:r>
      <w:r>
        <w:rPr>
          <w:rFonts w:hint="eastAsia"/>
        </w:rPr>
        <w:t>　　第二节 太阳能空调行业重点国家、地区市场分析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全球太阳能空调行业发展前景预测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一、太阳能空调行业相关政策</w:t>
      </w:r>
      <w:r>
        <w:rPr>
          <w:rFonts w:hint="eastAsia"/>
        </w:rPr>
        <w:br/>
      </w:r>
      <w:r>
        <w:rPr>
          <w:rFonts w:hint="eastAsia"/>
        </w:rPr>
        <w:t>　　　　二、太阳能空调行业相关标准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当前我国太阳能空调技术发展现状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提高我国太阳能空调技术的对策</w:t>
      </w:r>
      <w:r>
        <w:rPr>
          <w:rFonts w:hint="eastAsia"/>
        </w:rPr>
        <w:br/>
      </w:r>
      <w:r>
        <w:rPr>
          <w:rFonts w:hint="eastAsia"/>
        </w:rPr>
        <w:t>　　第四节 我国太阳能空调研发、设计发展趋势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三、2024-2030年太阳能空调行业市场供给预测</w:t>
      </w:r>
      <w:r>
        <w:rPr>
          <w:rFonts w:hint="eastAsia"/>
        </w:rPr>
        <w:br/>
      </w:r>
      <w:r>
        <w:rPr>
          <w:rFonts w:hint="eastAsia"/>
        </w:rPr>
        <w:t>　　第四节 太阳能空调行业市场供需平衡状况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2023-2024年中国太阳能空调行业产品价格监测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一、太阳能空调市场价格特征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二、当前太阳能空调市场价格评述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三、影响太阳能空调市场价格因素分析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2023-2024年太阳能空调行业细分市场调研分析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太阳能空调细分产品（一）市场调研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太阳能空调细分产品（二）市场调研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2023-2024年太阳能空调行业上、下游市场分析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太阳能空调行业风险及对策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2024-2030年太阳能空调行业投资特性分析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一、太阳能空调行业进入壁垒</w:t>
      </w:r>
      <w:r>
        <w:rPr>
          <w:rFonts w:hint="eastAsia"/>
        </w:rPr>
        <w:br/>
      </w:r>
      <w:r>
        <w:rPr>
          <w:rFonts w:hint="eastAsia"/>
        </w:rPr>
        <w:t>　　　　二、太阳能空调行业盈利模式</w:t>
      </w:r>
      <w:r>
        <w:rPr>
          <w:rFonts w:hint="eastAsia"/>
        </w:rPr>
        <w:br/>
      </w:r>
      <w:r>
        <w:rPr>
          <w:rFonts w:hint="eastAsia"/>
        </w:rPr>
        <w:t>　　　　三、太阳能空调行业盈利因素</w:t>
      </w:r>
      <w:r>
        <w:rPr>
          <w:rFonts w:hint="eastAsia"/>
        </w:rPr>
        <w:br/>
      </w:r>
      <w:r>
        <w:rPr>
          <w:rFonts w:hint="eastAsia"/>
        </w:rPr>
        <w:t>　　第三节 太阳能空调行业“波特五力模型”分析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2024-2030年太阳能空调行业风险及对策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太阳能空调企业竞争策略分析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一、2024-2030年我国太阳能空调市场竞争趋势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二、2024-2030年太阳能空调行业竞争格局展望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四、2024-2030年太阳能空调企业竞争策略分析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一、2024-2030年太阳能空调技术发展趋势分析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二、2024-2030年太阳能空调产品发展趋势分析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2024-2030年中国太阳能空调市场趋势分析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一、2024-2030年太阳能空调发展趋势预测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二、2024-2030年太阳能空调市场前景分析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三、2024-2030年太阳能空调产业政策趋向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2024-2030年太阳能空调行业投资价值评估分析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太阳能空调行业发展建议分析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太阳能空调细分行业研究结论及建议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太阳能空调行业竞争策略总结及建议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太阳能空调行业历程</w:t>
      </w:r>
      <w:r>
        <w:rPr>
          <w:rFonts w:hint="eastAsia"/>
        </w:rPr>
        <w:br/>
      </w:r>
      <w:r>
        <w:rPr>
          <w:rFonts w:hint="eastAsia"/>
        </w:rPr>
        <w:t>　　图表 太阳能空调行业生命周期</w:t>
      </w:r>
      <w:r>
        <w:rPr>
          <w:rFonts w:hint="eastAsia"/>
        </w:rPr>
        <w:br/>
      </w:r>
      <w:r>
        <w:rPr>
          <w:rFonts w:hint="eastAsia"/>
        </w:rPr>
        <w:t>　　图表 太阳能空调行业产业链分析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f1153a13b40ad" w:history="1">
        <w:r>
          <w:rPr>
            <w:rStyle w:val="Hyperlink"/>
          </w:rPr>
          <w:t>2024-2030年中国太阳能空调市场调研与前景分析报告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f1153a13b40ad" w:history="1">
        <w:r>
          <w:rPr>
            <w:rStyle w:val="Hyperlink"/>
          </w:rPr>
          <w:t>https://www.20087.com/0/69/TaiYangNengKongTiaoQianJing.html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8b55461d54108" w:history="1">
      <w:r>
        <w:rPr>
          <w:rStyle w:val="Hyperlink"/>
        </w:rPr>
        <w:t>2024-2030年中国太阳能空调市场调研与前景分析报告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iYangNengKongTiaoQianJing.html" TargetMode="External" Id="R036f1153a13b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iYangNengKongTiaoQianJing.html" TargetMode="External" Id="R6088b55461d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2024-03-27T02:46:00Z</dcterms:created>
  <dcterms:modified xsi:type="dcterms:W3CDTF">2024-03-27T03:46:00Z</dcterms:modified>
  <dc:subject>2024-2030年中国太阳能空调市场调研与前景分析报告</dc:subject>
  <dc:title>2024-2030年中国太阳能空调市场调研与前景分析报告</dc:title>
  <cp:keywords>2024-2030年中国太阳能空调市场调研与前景分析报告</cp:keywords>
  <dc:description>2024-2030年中国太阳能空调市场调研与前景分析报告</dc:description>
</cp:coreProperties>
</file>