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e18905e514368" w:history="1">
              <w:r>
                <w:rPr>
                  <w:rStyle w:val="Hyperlink"/>
                </w:rPr>
                <w:t>2026-2032年中国无轨转运车行业市场调研及发展前景分析报告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e18905e514368" w:history="1">
              <w:r>
                <w:rPr>
                  <w:rStyle w:val="Hyperlink"/>
                </w:rPr>
                <w:t>2026-2032年中国无轨转运车行业市场调研及发展前景分析报告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e18905e514368" w:history="1">
                <w:r>
                  <w:rPr>
                    <w:rStyle w:val="Hyperlink"/>
                  </w:rPr>
                  <w:t>https://www.20087.com/0/89/WuGuiZhuanYunCheHangYeQianJingQuShi.html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无轨转运车是一种无需固定轨道、依靠激光SLAM、视觉或二维码导航在工厂、仓库或医院内自主搬运物料的电动车辆，具备路径规划、避障及任务调度能力。无轨转运车强调高定位精度（±5 mm）、负载能力（50–1000 kg）及与WMS/MES系统无缝对接，在柔性制造与物流自动化需求驱动下广泛应用。高端AMR采用多传感器融合与边缘计算，实现动态环境下的稳定运行。然而，复杂光照或金属反射环境仍可能干扰导航；同时，多车协同调度算法在高密度场景下存在死锁风险。</w:t>
      </w:r>
      <w:r>
        <w:rPr>
          <w:rFonts w:hint="eastAsia"/>
        </w:rPr>
        <w:br/>
      </w:r>
      <w:r>
        <w:rPr>
          <w:rFonts w:hint="eastAsia"/>
        </w:rPr>
        <w:t>　　未来，无轨转运车将向群体智能、人机共融与绿色能源方向演进。基于5G或UWB的群体协同算法实现百台级车队高效调度；自然语言交互与手势识别提升人机协作安全性。在碳中和目标下，氢燃料电池或快充锂电延长续航，支持24小时连续作业。此外，模块化货叉与顶升机构适配多样化载具。长远看，无轨转运车将从单点搬运工具升级为智能工厂的物流神经中枢，支撑生产物流向高柔性、高可靠与零碳运行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e18905e514368" w:history="1">
        <w:r>
          <w:rPr>
            <w:rStyle w:val="Hyperlink"/>
          </w:rPr>
          <w:t>2026-2032年中国无轨转运车行业市场调研及发展前景分析报告</w:t>
        </w:r>
      </w:hyperlink>
      <w:r>
        <w:rPr>
          <w:rFonts w:hint="eastAsia"/>
        </w:rPr>
        <w:t>》依托国家统计局、相关行业协会的详实数据资料，系统解析了无轨转运车行业的产业链结构、市场规模及需求现状，并对价格动态进行了解读。报告客观呈现了无轨转运车行业发展状况，科学预测了市场前景与未来趋势，同时聚焦无轨转运车重点企业，分析了市场竞争格局、集中度及品牌影响力。此外，报告通过细分市场领域，挖掘了无轨转运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无轨转运车市场概述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按照不同产品类型，无轨转运车主要可以分为如下几个类别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中国不同产品类型无轨转运车增长趋势2021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电池供电</w:t>
      </w:r>
      <w:r>
        <w:rPr>
          <w:rFonts w:hint="eastAsia"/>
        </w:rPr>
        <w:br/>
      </w:r>
      <w:r>
        <w:rPr>
          <w:rFonts w:hint="eastAsia"/>
        </w:rPr>
        <w:t>　　　　1.2.3 电缆供电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从不同应用，无轨转运车主要包括如下几个方面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中国不同应用无轨转运车增长趋势2021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中国无轨转运车发展现状及未来趋势（2021-2032）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中国市场无轨转运车收入及增长率（2021-2032）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中国市场无轨转运车销量及增长率（2021-2032）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中国市场主要无轨转运车厂商分析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中国市场主要厂商无轨转运车销量及市场占有率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中国市场主要厂商无轨转运车销量（2021-2026）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中国市场主要厂商无轨转运车销量市场份额（2021-2026）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中国市场主要厂商无轨转运车收入及市场占有率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中国市场主要厂商无轨转运车收入（2021-2026）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中国市场主要厂商无轨转运车收入市场份额（2021-2026）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2025年中国市场主要厂商无轨转运车收入排名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中国市场主要厂商无轨转运车价格（2021-2026）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中国市场主要厂商无轨转运车总部及产地分布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中国市场主要厂商成立时间及无轨转运车商业化日期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中国市场主要厂商无轨转运车产品类型及应用</w:t>
      </w:r>
      <w:r>
        <w:rPr>
          <w:rFonts w:hint="eastAsia"/>
        </w:rPr>
        <w:br/>
      </w:r>
      <w:r>
        <w:rPr>
          <w:rFonts w:hint="eastAsia"/>
        </w:rPr>
        <w:t>　　2.7 无轨转运车行业集中度、竞争程度分析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无轨转运车行业集中度分析：2025年中国Top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中国市场无轨转运车第一梯队、第二梯队和第三梯队厂商（品牌）及2025年市场份额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重点企业（1）在中国市场无轨转运车销量、收入、价格及毛利率（2021-2026）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重点企业（2）在中国市场无轨转运车销量、收入、价格及毛利率（2021-2026）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重点企业（3）在中国市场无轨转运车销量、收入、价格及毛利率（2021-2026）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重点企业（4）在中国市场无轨转运车销量、收入、价格及毛利率（2021-2026）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重点企业（5）在中国市场无轨转运车销量、收入、价格及毛利率（2021-2026）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重点企业（6）在中国市场无轨转运车销量、收入、价格及毛利率（2021-2026）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重点企业（7）在中国市场无轨转运车销量、收入、价格及毛利率（2021-2026）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重点企业（8）在中国市场无轨转运车销量、收入、价格及毛利率（2021-2026）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重点企业（9）在中国市场无轨转运车销量、收入、价格及毛利率（2021-2026）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重点企业（10）在中国市场无轨转运车销量、收入、价格及毛利率（2021-2026）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不同产品类型无轨转运车分析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中国市场不同产品类型无轨转运车销量（2021-2032）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中国市场不同产品类型无轨转运车销量及市场份额（2021-2026）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中国市场不同产品类型无轨转运车销量预测（2027-2032）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中国市场不同产品类型无轨转运车规模（2021-2032）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中国市场不同产品类型无轨转运车规模及市场份额（2021-2026）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中国市场不同产品类型无轨转运车规模预测（2027-2032）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中国市场不同产品类型无轨转运车价格走势（2021-2032）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不同应用无轨转运车分析</w:t>
      </w:r>
      <w:r>
        <w:rPr>
          <w:rFonts w:hint="eastAsia"/>
        </w:rPr>
        <w:br/>
      </w:r>
      <w:r>
        <w:rPr>
          <w:rFonts w:hint="eastAsia"/>
        </w:rPr>
        <w:t>　　5.1 中国市场不同应用无轨转运车销量（2021-2032）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中国市场不同应用无轨转运车销量及市场份额（2021-2026）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中国市场不同应用无轨转运车销量预测（2027-2032）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中国市场不同应用无轨转运车规模（2021-2032）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中国市场不同应用无轨转运车规模及市场份额（2021-2026）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中国市场不同应用无轨转运车规模预测（2027-2032）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中国市场不同应用无轨转运车价格走势（2021-2032）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无轨转运车行业发展分析---发展趋势</w:t>
      </w:r>
      <w:r>
        <w:rPr>
          <w:rFonts w:hint="eastAsia"/>
        </w:rPr>
        <w:br/>
      </w:r>
      <w:r>
        <w:rPr>
          <w:rFonts w:hint="eastAsia"/>
        </w:rPr>
        <w:t>　　6.2 无轨转运车行业发展分析---厂商壁垒</w:t>
      </w:r>
      <w:r>
        <w:rPr>
          <w:rFonts w:hint="eastAsia"/>
        </w:rPr>
        <w:br/>
      </w:r>
      <w:r>
        <w:rPr>
          <w:rFonts w:hint="eastAsia"/>
        </w:rPr>
        <w:t>　　6.3 无轨转运车行业发展分析---驱动因素</w:t>
      </w:r>
      <w:r>
        <w:rPr>
          <w:rFonts w:hint="eastAsia"/>
        </w:rPr>
        <w:br/>
      </w:r>
      <w:r>
        <w:rPr>
          <w:rFonts w:hint="eastAsia"/>
        </w:rPr>
        <w:t>　　6.4 无轨转运车行业发展分析---制约因素</w:t>
      </w:r>
      <w:r>
        <w:rPr>
          <w:rFonts w:hint="eastAsia"/>
        </w:rPr>
        <w:br/>
      </w:r>
      <w:r>
        <w:rPr>
          <w:rFonts w:hint="eastAsia"/>
        </w:rPr>
        <w:t>　　6.5 无轨转运车中国企业SWOT分析</w:t>
      </w:r>
      <w:r>
        <w:rPr>
          <w:rFonts w:hint="eastAsia"/>
        </w:rPr>
        <w:br/>
      </w:r>
      <w:r>
        <w:rPr>
          <w:rFonts w:hint="eastAsia"/>
        </w:rPr>
        <w:t>　　6.6 无轨转运车行业发展分析---行业政策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无轨转运车行业产业链简介</w:t>
      </w:r>
      <w:r>
        <w:rPr>
          <w:rFonts w:hint="eastAsia"/>
        </w:rPr>
        <w:br/>
      </w:r>
      <w:r>
        <w:rPr>
          <w:rFonts w:hint="eastAsia"/>
        </w:rPr>
        <w:t>　　7.2 无轨转运车产业链分析-上游</w:t>
      </w:r>
      <w:r>
        <w:rPr>
          <w:rFonts w:hint="eastAsia"/>
        </w:rPr>
        <w:br/>
      </w:r>
      <w:r>
        <w:rPr>
          <w:rFonts w:hint="eastAsia"/>
        </w:rPr>
        <w:t>　　7.3 无轨转运车产业链分析-中游</w:t>
      </w:r>
      <w:r>
        <w:rPr>
          <w:rFonts w:hint="eastAsia"/>
        </w:rPr>
        <w:br/>
      </w:r>
      <w:r>
        <w:rPr>
          <w:rFonts w:hint="eastAsia"/>
        </w:rPr>
        <w:t>　　7.4 无轨转运车产业链分析-下游</w:t>
      </w:r>
      <w:r>
        <w:rPr>
          <w:rFonts w:hint="eastAsia"/>
        </w:rPr>
        <w:br/>
      </w:r>
      <w:r>
        <w:rPr>
          <w:rFonts w:hint="eastAsia"/>
        </w:rPr>
        <w:t>　　7.5 无轨转运车行业采购模式</w:t>
      </w:r>
      <w:r>
        <w:rPr>
          <w:rFonts w:hint="eastAsia"/>
        </w:rPr>
        <w:br/>
      </w:r>
      <w:r>
        <w:rPr>
          <w:rFonts w:hint="eastAsia"/>
        </w:rPr>
        <w:t>　　7.6 无轨转运车行业生产模式</w:t>
      </w:r>
      <w:r>
        <w:rPr>
          <w:rFonts w:hint="eastAsia"/>
        </w:rPr>
        <w:br/>
      </w:r>
      <w:r>
        <w:rPr>
          <w:rFonts w:hint="eastAsia"/>
        </w:rPr>
        <w:t>　　7.7 无轨转运车行业销售模式及销售渠道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中国本土无轨转运车产能、产量分析</w:t>
      </w:r>
      <w:r>
        <w:rPr>
          <w:rFonts w:hint="eastAsia"/>
        </w:rPr>
        <w:br/>
      </w:r>
      <w:r>
        <w:rPr>
          <w:rFonts w:hint="eastAsia"/>
        </w:rPr>
        <w:t>　　8.1 中国无轨转运车供需现状及预测（2021-2032）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中国无轨转运车产能、产量、产能利用率及发展趋势（2021-2032）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中国无轨转运车产量、市场需求量及发展趋势（2021-2032）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中国无轨转运车进出口分析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中国市场无轨转运车主要进口来源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中国市场无轨转运车主要出口目的地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不同产品类型无轨转运车市场规模2021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不同应用无轨转运车市场规模2021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中国市场主要厂商无轨转运车销量（2021-2026）&amp;（台）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中国市场主要厂商无轨转运车销量市场份额（2021-2026）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中国市场主要厂商无轨转运车收入（2021-2026）&amp;（万元）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中国市场主要厂商无轨转运车收入份额（2021-2026）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2025年中国主要生产商无轨转运车收入排名（万元）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中国市场主要厂商无轨转运车价格（2021-2026）&amp;（千元/台）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中国市场主要厂商无轨转运车总部及产地分布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中国市场主要厂商成立时间及无轨转运车商业化日期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中国市场主要厂商无轨转运车产品类型及应用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2025年中国市场无轨转运车主要厂商市场地位（第一梯队、第二梯队和第三梯队）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无轨转运车市场投资、并购等现状分析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无轨转运车销量（台）、收入（万元）、价格（千元/台）及毛利率（2021-2026）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无轨转运车销量（台）、收入（万元）、价格（千元/台）及毛利率（2021-2026）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无轨转运车销量（台）、收入（万元）、价格（千元/台）及毛利率（2021-2026）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无轨转运车销量（台）、收入（万元）、价格（千元/台）及毛利率（2021-2026）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无轨转运车销量（台）、收入（万元）、价格（千元/台）及毛利率（2021-2026）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无轨转运车销量（台）、收入（万元）、价格（千元/台）及毛利率（2021-2026）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无轨转运车销量（台）、收入（万元）、价格（千元/台）及毛利率（2021-2026）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无轨转运车销量（台）、收入（万元）、价格（千元/台）及毛利率（2021-2026）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无轨转运车销量（台）、收入（万元）、价格（千元/台）及毛利率（2021-2026）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无轨转运车生产基地、总部、竞争对手及市场地位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无轨转运车产品规格、参数及市场应用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无轨转运车销量（台）、收入（万元）、价格（千元/台）及毛利率（2021-2026）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中国市场不同产品类型无轨转运车销量（2021-2026）&amp;（台）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中国市场不同产品类型无轨转运车销量市场份额（2021-2026）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中国市场不同产品类型无轨转运车销量预测（2027-2032）&amp;（台）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中国市场不同产品类型无轨转运车销量市场份额预测（2027-2032）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中国市场不同产品类型无轨转运车规模（2021-2026）&amp;（万元）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中国市场不同产品类型无轨转运车规模市场份额（2021-2026）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中国市场不同产品类型无轨转运车规模预测（2027-2032）&amp;（万元）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中国市场不同产品类型无轨转运车规模市场份额预测（2027-2032）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中国市场不同应用无轨转运车销量（2021-2026）&amp;（台）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中国市场不同应用无轨转运车销量市场份额（2021-2026）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中国市场不同应用无轨转运车销量预测（2027-2032）&amp;（台）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中国市场不同应用无轨转运车销量市场份额预测（2027-2032）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中国市场不同应用无轨转运车规模（2021-2026）&amp;（万元）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中国市场不同应用无轨转运车规模市场份额（2021-2026）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中国市场不同应用无轨转运车规模预测（2027-2032）&amp;（万元）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中国市场不同应用无轨转运车规模市场份额预测（2027-2032）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无轨转运车行业发展分析---发展趋势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无轨转运车行业发展分析---厂商壁垒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无轨转运车行业发展分析---驱动因素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无轨转运车行业发展分析---制约因素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无轨转运车行业相关重点政策一览</w:t>
      </w:r>
      <w:r>
        <w:rPr>
          <w:rFonts w:hint="eastAsia"/>
        </w:rPr>
        <w:br/>
      </w:r>
      <w:r>
        <w:rPr>
          <w:rFonts w:hint="eastAsia"/>
        </w:rPr>
        <w:t>　　表 85： 无轨转运车行业供应链分析</w:t>
      </w:r>
      <w:r>
        <w:rPr>
          <w:rFonts w:hint="eastAsia"/>
        </w:rPr>
        <w:br/>
      </w:r>
      <w:r>
        <w:rPr>
          <w:rFonts w:hint="eastAsia"/>
        </w:rPr>
        <w:t>　　表 86： 无轨转运车上游原料供应商</w:t>
      </w:r>
      <w:r>
        <w:rPr>
          <w:rFonts w:hint="eastAsia"/>
        </w:rPr>
        <w:br/>
      </w:r>
      <w:r>
        <w:rPr>
          <w:rFonts w:hint="eastAsia"/>
        </w:rPr>
        <w:t>　　表 87： 无轨转运车行业主要下游客户</w:t>
      </w:r>
      <w:r>
        <w:rPr>
          <w:rFonts w:hint="eastAsia"/>
        </w:rPr>
        <w:br/>
      </w:r>
      <w:r>
        <w:rPr>
          <w:rFonts w:hint="eastAsia"/>
        </w:rPr>
        <w:t>　　表 88： 无轨转运车典型经销商</w:t>
      </w:r>
      <w:r>
        <w:rPr>
          <w:rFonts w:hint="eastAsia"/>
        </w:rPr>
        <w:br/>
      </w:r>
      <w:r>
        <w:rPr>
          <w:rFonts w:hint="eastAsia"/>
        </w:rPr>
        <w:t>　　表 89： 中国无轨转运车产量、销量、进口量及出口量（2021-2026）&amp;（台）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中国无轨转运车产量、销量、进口量及出口量预测（2027-2032）&amp;（台）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中国市场无轨转运车主要进口来源</w:t>
      </w:r>
      <w:r>
        <w:rPr>
          <w:rFonts w:hint="eastAsia"/>
        </w:rPr>
        <w:br/>
      </w:r>
      <w:r>
        <w:rPr>
          <w:rFonts w:hint="eastAsia"/>
        </w:rPr>
        <w:t>　　表 92： 中国市场无轨转运车主要出口目的地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无轨转运车产品图片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中国不同产品类型无轨转运车市场规模市场份额2025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电池供电产品图片</w:t>
      </w:r>
      <w:r>
        <w:rPr>
          <w:rFonts w:hint="eastAsia"/>
        </w:rPr>
        <w:br/>
      </w:r>
      <w:r>
        <w:rPr>
          <w:rFonts w:hint="eastAsia"/>
        </w:rPr>
        <w:t>　　图 4： 电缆供电产品图片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中国不同应用无轨转运车市场份额2025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工业制造</w:t>
      </w:r>
      <w:r>
        <w:rPr>
          <w:rFonts w:hint="eastAsia"/>
        </w:rPr>
        <w:br/>
      </w:r>
      <w:r>
        <w:rPr>
          <w:rFonts w:hint="eastAsia"/>
        </w:rPr>
        <w:t>　　图 8： 建筑施工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中国市场无轨转运车市场规模，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中国市场无轨转运车收入及增长率（2021-2032）&amp;（万元）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中国市场无轨转运车销量及增长率（2021-2032）&amp;（台）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2025年中国市场主要厂商无轨转运车销量市场份额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2025年中国市场主要厂商无轨转运车收入市场份额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2025年中国市场前五大厂商无轨转运车市场份额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2025年中国市场无轨转运车第一梯队、第二梯队和第三梯队厂商（品牌）及市场份额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中国市场不同产品类型无轨转运车价格走势（2021-2032）&amp;（千元/台）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中国市场不同应用无轨转运车价格走势（2021-2032）&amp;（千元/台）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无轨转运车中国企业SWOT分析</w:t>
      </w:r>
      <w:r>
        <w:rPr>
          <w:rFonts w:hint="eastAsia"/>
        </w:rPr>
        <w:br/>
      </w:r>
      <w:r>
        <w:rPr>
          <w:rFonts w:hint="eastAsia"/>
        </w:rPr>
        <w:t>　　图 20： 无轨转运车产业链</w:t>
      </w:r>
      <w:r>
        <w:rPr>
          <w:rFonts w:hint="eastAsia"/>
        </w:rPr>
        <w:br/>
      </w:r>
      <w:r>
        <w:rPr>
          <w:rFonts w:hint="eastAsia"/>
        </w:rPr>
        <w:t>　　图 21： 无轨转运车行业采购模式分析</w:t>
      </w:r>
      <w:r>
        <w:rPr>
          <w:rFonts w:hint="eastAsia"/>
        </w:rPr>
        <w:br/>
      </w:r>
      <w:r>
        <w:rPr>
          <w:rFonts w:hint="eastAsia"/>
        </w:rPr>
        <w:t>　　图 22： 无轨转运车行业生产模式分析</w:t>
      </w:r>
      <w:r>
        <w:rPr>
          <w:rFonts w:hint="eastAsia"/>
        </w:rPr>
        <w:br/>
      </w:r>
      <w:r>
        <w:rPr>
          <w:rFonts w:hint="eastAsia"/>
        </w:rPr>
        <w:t>　　图 23： 无轨转运车行业销售模式分析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中国无轨转运车产能、产量、产能利用率及发展趋势（2021-2032）&amp;（台）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中国无轨转运车产量、市场需求量及发展趋势（2021-2032）&amp;（台）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e18905e514368" w:history="1">
        <w:r>
          <w:rPr>
            <w:rStyle w:val="Hyperlink"/>
          </w:rPr>
          <w:t>2026-2032年中国无轨转运车行业市场调研及发展前景分析报告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e18905e514368" w:history="1">
        <w:r>
          <w:rPr>
            <w:rStyle w:val="Hyperlink"/>
          </w:rPr>
          <w:t>https://www.20087.com/0/89/WuGuiZhuanYunCheHangYeQianJingQuShi.html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热点：电动拖盘搬运车、无轨转运车轴距标准、电动无轨平车、无轨运输车、智能转运车、轨道转运车、移动式小型搬运车、无轨货运站、轨道平车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10e08eb93412c" w:history="1">
      <w:r>
        <w:rPr>
          <w:rStyle w:val="Hyperlink"/>
        </w:rPr>
        <w:t>2026-2032年中国无轨转运车行业市场调研及发展前景分析报告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WuGuiZhuanYunCheHangYeQianJingQuShi.html" TargetMode="External" Id="R606e18905e51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WuGuiZhuanYunCheHangYeQianJingQuShi.html" TargetMode="External" Id="R6af10e08eb93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2026-01-14T23:19:20Z</dcterms:created>
  <dcterms:modified xsi:type="dcterms:W3CDTF">2026-01-15T00:19:20Z</dcterms:modified>
  <dc:subject>2026-2032年中国无轨转运车行业市场调研及发展前景分析报告</dc:subject>
  <dc:title>2026-2032年中国无轨转运车行业市场调研及发展前景分析报告</dc:title>
  <cp:keywords>2026-2032年中国无轨转运车行业市场调研及发展前景分析报告</cp:keywords>
  <dc:description>2026-2032年中国无轨转运车行业市场调研及发展前景分析报告</dc:description>
</cp:coreProperties>
</file>