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a60cebf3d4bf0" w:history="1">
              <w:r>
                <w:rPr>
                  <w:rStyle w:val="Hyperlink"/>
                </w:rPr>
                <w:t>全球与中国智能手机处理器市场调研及前景趋势报告（2023-2029年）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a60cebf3d4bf0" w:history="1">
              <w:r>
                <w:rPr>
                  <w:rStyle w:val="Hyperlink"/>
                </w:rPr>
                <w:t>全球与中国智能手机处理器市场调研及前景趋势报告（2023-2029年）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a60cebf3d4bf0" w:history="1">
                <w:r>
                  <w:rPr>
                    <w:rStyle w:val="Hyperlink"/>
                  </w:rPr>
                  <w:t>https://www.20087.com/0/09/ZhiNengShouJiChuLiQiDeQianJing.html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处理器是智能手机的大脑，其性能直接影响着手机的运算能力、图形处理能力以及电池续航等核心体验。近年来，随着5G网络的商用和人工智能技术的普及，智能手机处理器的研发进入了高速发展阶段。各大芯片制造商如高通、苹果、三星、华为等纷纷推出自家的旗舰级处理器，集成先进的制程工艺（如5nm、4nm），并着重优化AI计算单元，以满足日益增长的多媒体处理和AI应用需求。同时，低功耗设计和散热技术的创新，使得处理器在提供强大性能的同时，能够保持较低的功耗和温度，提升用户体验。</w:t>
      </w:r>
      <w:r>
        <w:rPr>
          <w:rFonts w:hint="eastAsia"/>
        </w:rPr>
        <w:br/>
      </w:r>
      <w:r>
        <w:rPr>
          <w:rFonts w:hint="eastAsia"/>
        </w:rPr>
        <w:t>　　未来，智能手机处理器将更加注重能效比和智能化。随着6G网络技术的预研和物联网设备的广泛连接，处理器将集成更强大的无线通信模块，以支持高速数据传输和低延迟通信。同时，AI芯片将更加普及，不仅限于高端机型，中低端设备也将搭载专门的神经网络处理单元，以实现本地化的AI推理，减少云端数据传输，提升隐私保护和响应速度。此外，量子计算技术的初步探索也可能为未来处理器带来颠覆性的变革，虽然短期内难以商用，但长期看，其潜在的计算能力将彻底改变处理器的设计思路和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a60cebf3d4bf0" w:history="1">
        <w:r>
          <w:rPr>
            <w:rStyle w:val="Hyperlink"/>
          </w:rPr>
          <w:t>全球与中国智能手机处理器市场调研及前景趋势报告（2023-2029年）</w:t>
        </w:r>
      </w:hyperlink>
      <w:r>
        <w:rPr>
          <w:rFonts w:hint="eastAsia"/>
        </w:rPr>
        <w:t>全面分析了智能手机处理器行业的市场规模、需求和价格动态，同时对智能手机处理器产业链进行了探讨。报告客观描述了智能手机处理器行业现状，审慎预测了智能手机处理器市场前景及发展趋势。此外，报告还聚焦于智能手机处理器重点企业，剖析了市场竞争格局、集中度以及品牌影响力，并对智能手机处理器细分市场进行了研究。智能手机处理器报告以专业、科学的视角，为投资者和行业决策者提供了权威的市场洞察与决策参考，是智能手机处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智能手机处理器市场概述</w:t>
      </w:r>
      <w:r>
        <w:rPr>
          <w:rFonts w:hint="eastAsia"/>
        </w:rPr>
        <w:br/>
      </w:r>
      <w:r>
        <w:rPr>
          <w:rFonts w:hint="eastAsia"/>
        </w:rPr>
        <w:t>　　第一节 智能手机处理器产品定义及统计范围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按照不同产品类型，智能手机处理器主要可以分为如下几个类别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一、不同产品类型智能手机处理器增长趋势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从不同应用，智能手机处理器主要包括如下几个方面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全球与中国智能手机处理器发展现状及趋势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一、全球智能手机处理器发展现状及未来趋势（2017-2022年）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二、中国智能手机处理器发展现状及未来趋势（2017-2022年）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全球智能手机处理器供需现状及2023-2029年预测（2017-2022年）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一、全球智能手机处理器产能、产量、产能利用率及发展趋势（2017-2022年）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二、全球智能手机处理器产量、表观消费量及发展趋势（2017-2022年）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中国智能手机处理器供需现状及2023-2029年预测（2017-2022年）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一、中国智能手机处理器产能、产量、产能利用率及2023-2029年趋势（2017-2022年）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二、中国智能手机处理器产量、表观消费量及发展趋势（2017-2022年）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三、中国智能手机处理器产量、市场需求量及发展趋势（2017-2022年）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中国及欧美日等智能手机处理器行业政策分析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全球与中国主要厂商智能手机处理器产量、产值及竞争分析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全球智能手机处理器主要厂商列表（2020-2022年）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一、全球智能手机处理器主要厂商产量列表（2020-2022年）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二、全球智能手机处理器主要厂商产值列表（2020-2022年）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三、2022年全球主要生产商智能手机处理器收入排名</w:t>
      </w:r>
      <w:r>
        <w:rPr>
          <w:rFonts w:hint="eastAsia"/>
        </w:rPr>
        <w:br/>
      </w:r>
      <w:r>
        <w:rPr>
          <w:rFonts w:hint="eastAsia"/>
        </w:rPr>
        <w:t>　　　　四、全球智能手机处理器主要厂商产品价格列表（2020-2022年）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中国智能手机处理器主要厂商产量、产值及市场份额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一、中国智能手机处理器主要厂商产量列表（2020-2022年）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二、中国智能手机处理器主要厂商产值列表（2020-2022年）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智能手机处理器厂商产地分布及商业化日期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智能手机处理器行业集中度、竞争程度分析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一、智能手机处理器行业集中度分析：全球Top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二、全球智能手机处理器第一梯队、第二梯队和第三梯队生产商（品牌）及市场份额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全球领先智能手机处理器企业SWOT分析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全球主要智能手机处理器企业采访及观点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全球主要智能手机处理器生产地区分析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全球主要地区智能手机处理器市场规模分析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一、全球主要地区智能手机处理器产量及市场份额（2017-2022年）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二、全球主要地区智能手机处理器产量及市场份额预测（2023-2029年）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三、全球主要地区智能手机处理器产值及市场份额（2017-2022年）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四、全球主要地区智能手机处理器产值及市场份额预测（2023-2029年）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印度市场智能手机处理器产量、产值及增长率（2017-2022年）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全球主要地区智能手机处理器消费展望（2023-2029年）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全球主要地区智能手机处理器消费量及增长率（2017-2022年）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全球主要地区智能手机处理器消费量预测（2023-2029年）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全球智能手机处理器行业重点企业调研分析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智能手机处理器重点企业（一）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智能手机处理器重点企业（二）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智能手机处理器重点企业（三）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智能手机处理器重点企业（四）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智能手机处理器重点企业（五）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智能手机处理器重点企业（六）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智能手机处理器重点企业（七）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一、重点企业（七）基本信息、智能手机处理器生产基地、销售区域、竞争对手及市场地位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三、重点企业（七）智能手机处理器产能、产量、产值、价格及毛利率统计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不同类型智能手机处理器市场分析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全球不同类型智能手机处理器产量（2017-2029年）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一、全球不同类型智能手机处理器产量及市场份额（2017-2022年）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二、全球不同类型智能手机处理器产量预测（2023-2029年）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全球不同类型智能手机处理器产值（2017-2029年）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一、全球不同类型智能手机处理器产值及市场份额（2017-2022年）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二、全球不同类型智能手机处理器产值预测（2023-2029年）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全球不同类型智能手机处理器价格走势（2017-2022年）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不同价格区间智能手机处理器市场份额对比（2020-2022年）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中国不同类型智能手机处理器产量（2017-2029年）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一、中国不同类型智能手机处理器产量及市场份额（2017-2022年）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二、中国不同类型智能手机处理器产量预测（2023-2029年）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中国不同类型智能手机处理器产值（2017-2029年）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一、中国不同类型智能手机处理器产值及市场份额（2017-2022年）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二、中国不同类型智能手机处理器产值预测（2023-2029年）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智能手机处理器上游原料及下游主要应用分析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智能手机处理器产业链分析</w:t>
      </w:r>
      <w:r>
        <w:rPr>
          <w:rFonts w:hint="eastAsia"/>
        </w:rPr>
        <w:br/>
      </w:r>
      <w:r>
        <w:rPr>
          <w:rFonts w:hint="eastAsia"/>
        </w:rPr>
        <w:t>　　第二节 智能手机处理器产业上游供应分析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全球不同应用智能手机处理器消费量、市场份额及增长率（2017-2029年）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一、全球不同应用智能手机处理器消费量（2017-2022年）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二、全球不同应用智能手机处理器消费量预测（2023-2029年）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中国不同应用智能手机处理器消费量、市场份额及增长率（2017-2029年）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一、中国不同应用智能手机处理器消费量（2017-2022年）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二、中国不同应用智能手机处理器消费量预测（2023-2029年）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中国智能手机处理器产量、消费量、进出口分析及未来趋势（2017-2029年）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中国智能手机处理器进出口贸易趋势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中国智能手机处理器主要进口来源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中国智能手机处理器主要出口目的地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中国智能手机处理器未来发展的有利因素、不利因素分析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中国智能手机处理器主要生产消费地区分布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中国智能手机处理器生产地区分布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中国智能手机处理器消费地区分布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影响中国智能手机处理器供需的主要因素分析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智能手机处理器技术及相关行业技术发展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智能手机处理器进出口贸易现状及趋势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智能手机处理器下游行业需求变化因素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智能手机处理器行业、产品及技术发展趋势（2023-2029年）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智能手机处理器行业及市场环境发展趋势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智能手机处理器产品及技术发展趋势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智能手机处理器产品价格走势</w:t>
      </w:r>
      <w:r>
        <w:rPr>
          <w:rFonts w:hint="eastAsia"/>
        </w:rPr>
        <w:br/>
      </w:r>
      <w:r>
        <w:rPr>
          <w:rFonts w:hint="eastAsia"/>
        </w:rPr>
        <w:t>　　第四节 智能手机处理器市场消费形态、消费者偏好（2023-2029年）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国内智能手机处理器销售渠道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海外市场智能手机处理器销售渠道</w:t>
      </w:r>
      <w:r>
        <w:rPr>
          <w:rFonts w:hint="eastAsia"/>
        </w:rPr>
        <w:br/>
      </w:r>
      <w:r>
        <w:rPr>
          <w:rFonts w:hint="eastAsia"/>
        </w:rPr>
        <w:t>　　第三节 智能手机处理器销售/营销策略建议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按照不同产品类型，智能手机处理器主要可以分为如下几个类别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不同种类智能手机处理器增长趋势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按不同应用，智能手机处理器主要包括如下几个方面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不同应用智能手机处理器消费量增长趋势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中国及欧美日等地区智能手机处理器相关政策分析</w:t>
      </w:r>
      <w:r>
        <w:rPr>
          <w:rFonts w:hint="eastAsia"/>
        </w:rPr>
        <w:br/>
      </w:r>
      <w:r>
        <w:rPr>
          <w:rFonts w:hint="eastAsia"/>
        </w:rPr>
        <w:t>　　表 全球智能手机处理器主要厂商产量列表（2020-2022年）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全球智能手机处理器主要厂商产量市场份额列表（2020-2022年）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全球智能手机处理器主要厂商产值列表（2020-2022年）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全球智能手机处理器主要厂商产值、市场份额列表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2022年全球主要生产商智能手机处理器收入排名</w:t>
      </w:r>
      <w:r>
        <w:rPr>
          <w:rFonts w:hint="eastAsia"/>
        </w:rPr>
        <w:br/>
      </w:r>
      <w:r>
        <w:rPr>
          <w:rFonts w:hint="eastAsia"/>
        </w:rPr>
        <w:t>　　表 全球智能手机处理器主要厂商产品价格列表（2020-2022年）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中国智能手机处理器主要厂商产品价格列表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中国智能手机处理器主要厂商产量市场份额列表（2020-2022年）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中国智能手机处理器主要厂商产值列表（2020-2022年）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中国智能手机处理器主要厂商产值市场份额列表（2020-2022年）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全球主要智能手机处理器厂商产地分布及商业化日期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全球主要智能手机处理器企业采访及观点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全球主要地区智能手机处理器消费量市场份额列表（2017-2022年）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重点企业（七）智能手机处理器产品规格、参数及市场应用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重点企业（七）智能手机处理器产能、产量、产值、价格及毛利率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重点企业（七）智能手机处理器产品规格及价格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全球不同产品类型智能手机处理器产量（2017-2022年）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全球不同产品类型智能手机处理器产量市场份额（2017-2022年）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全球不同产品类型智能手机处理器产量预测（2023-2029年）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全球不同产品类型智能手机处理器产量市场份额预测（2023-2029年）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全球不同类型智能手机处理器产值（2017-2022年）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全球不同类型智能手机处理器产值市场份额（2017-2022年）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全球不同类型智能手机处理器产值预测（2023-2029年）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全球不同类型智能手机处理器产值市场份额预测（2023-2029年）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全球不同价格区间智能手机处理器市场份额对比（2020-2022年）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中国不同产品类型智能手机处理器产值市场份额预测（2023-2029年）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智能手机处理器上游原料供应商及联系方式列表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全球不同应用智能手机处理器消费量（2017-2022年）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全球不同应用智能手机处理器消费量市场份额（2017-2022年）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全球不同应用智能手机处理器消费量预测（2023-2029年）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全球不同应用智能手机处理器消费量市场份额预测（2023-2029年）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中国不同应用智能手机处理器消费量（2017-2022年）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中国不同应用智能手机处理器消费量市场份额（2017-2022年）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中国不同应用智能手机处理器消费量预测（2023-2029年）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中国不同应用智能手机处理器消费量市场份额预测（2023-2029年）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中国智能手机处理器产量、消费量、进出口（2017-2022年）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中国智能手机处理器产量、消费量、进出口预测（2023-2029年）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中国市场智能手机处理器进出口贸易趋势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中国市场智能手机处理器主要进口来源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中国市场智能手机处理器主要出口目的地</w:t>
      </w:r>
      <w:r>
        <w:rPr>
          <w:rFonts w:hint="eastAsia"/>
        </w:rPr>
        <w:br/>
      </w:r>
      <w:r>
        <w:rPr>
          <w:rFonts w:hint="eastAsia"/>
        </w:rPr>
        <w:t>　　表 中国智能手机处理器市场未来发展的有利因素、不利因素分析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中国智能手机处理器生产地区分布</w:t>
      </w:r>
      <w:r>
        <w:rPr>
          <w:rFonts w:hint="eastAsia"/>
        </w:rPr>
        <w:br/>
      </w:r>
      <w:r>
        <w:rPr>
          <w:rFonts w:hint="eastAsia"/>
        </w:rPr>
        <w:t>　　表 中国智能手机处理器消费地区分布</w:t>
      </w:r>
      <w:r>
        <w:rPr>
          <w:rFonts w:hint="eastAsia"/>
        </w:rPr>
        <w:br/>
      </w:r>
      <w:r>
        <w:rPr>
          <w:rFonts w:hint="eastAsia"/>
        </w:rPr>
        <w:t>　　表 智能手机处理器行业及市场环境发展趋势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智能手机处理器产品及技术发展趋势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国内智能手机处理器主要销售模式及销售渠道趋势（2017-2022年）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欧美日等地区智能手机处理器主要销售模式及销售渠道趋势（2017-2022年）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智能手机处理器产品市场定位及目标消费者分析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智能手机处理器产品图片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2022年全球不同产品类型智能手机处理器产量市场份额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全球不同类型智能手机处理器消费量市场份额对比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中国智能手机处理器产量及发展趋势（2017-2022年）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中国智能手机处理器产值及未来发展趋势（2017-2022年）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全球智能手机处理器产能、产量、产能利用率及发展趋势（2017-2022年）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全球智能手机处理器产量、市场需求量及发展趋势（2017-2022年）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中国智能手机处理器产能、产量、产能利用率及发展趋势（2017-2022年）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中国智能手机处理器产量、市场需求量及发展趋势（2017-2022年）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全球智能手机处理器主要厂商2022年产量市场份额列表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全球智能手机处理器主要厂商2022年产值市场份额列表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中国市场智能手机处理器主要厂商产量市场份额列表（2020-2022年）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中国智能手机处理器主要厂商2022年产量市场份额列表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中国智能手机处理器主要厂商2022年产值市场份额列表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2022年全球前五及前十大生产商智能手机处理器市场份额</w:t>
      </w:r>
      <w:r>
        <w:rPr>
          <w:rFonts w:hint="eastAsia"/>
        </w:rPr>
        <w:br/>
      </w:r>
      <w:r>
        <w:rPr>
          <w:rFonts w:hint="eastAsia"/>
        </w:rPr>
        <w:t>　　图 全球智能手机处理器第一梯队、第二梯队和第三梯队生产商（品牌）及市场份额（2020-2022年）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智能手机处理器全球领先企业SWOT分析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全球主要地区智能手机处理器消费量市场份额对比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印度市场智能手机处理器产量及增长率（2017-2022年）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印度市场智能手机处理器产值及增长率（2017-2022年）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全球主要地区智能手机处理器消费量市场份额（2017-2022年）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全球主要地区智能手机处理器消费量市场份额预测（2023-2029年）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印度市场智能手机处理器消费量、增长率及发展预测（2017-2022年）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智能手机处理器产业链分析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智能手机处理器产品价格走势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a60cebf3d4bf0" w:history="1">
        <w:r>
          <w:rPr>
            <w:rStyle w:val="Hyperlink"/>
          </w:rPr>
          <w:t>全球与中国智能手机处理器市场调研及前景趋势报告（2023-2029年）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a60cebf3d4bf0" w:history="1">
        <w:r>
          <w:rPr>
            <w:rStyle w:val="Hyperlink"/>
          </w:rPr>
          <w:t>https://www.20087.com/0/09/ZhiNengShouJiChuLiQiDeQianJing.html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a9b509dd4118" w:history="1">
      <w:r>
        <w:rPr>
          <w:rStyle w:val="Hyperlink"/>
        </w:rPr>
        <w:t>全球与中国智能手机处理器市场调研及前景趋势报告（2023-2029年）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ShouJiChuLiQiDeQianJing.html" TargetMode="External" Id="R193a60cebf3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ShouJiChuLiQiDeQianJing.html" TargetMode="External" Id="Rf00ba9b509dd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2023-07-20T05:18:16Z</dcterms:created>
  <dcterms:modified xsi:type="dcterms:W3CDTF">2023-07-20T06:18:16Z</dcterms:modified>
  <dc:subject>全球与中国智能手机处理器市场调研及前景趋势报告（2023-2029年）</dc:subject>
  <dc:title>全球与中国智能手机处理器市场调研及前景趋势报告（2023-2029年）</dc:title>
  <cp:keywords>全球与中国智能手机处理器市场调研及前景趋势报告（2023-2029年）</cp:keywords>
  <dc:description>全球与中国智能手机处理器市场调研及前景趋势报告（2023-2029年）</dc:description>
</cp:coreProperties>
</file>