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48e2fe89f404f" w:history="1">
              <w:r>
                <w:rPr>
                  <w:rStyle w:val="Hyperlink"/>
                </w:rPr>
                <w:t>2026-2032年中国模拟舵机市场分析与发展前景报告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48e2fe89f404f" w:history="1">
              <w:r>
                <w:rPr>
                  <w:rStyle w:val="Hyperlink"/>
                </w:rPr>
                <w:t>2026-2032年中国模拟舵机市场分析与发展前景报告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48e2fe89f404f" w:history="1">
                <w:r>
                  <w:rPr>
                    <w:rStyle w:val="Hyperlink"/>
                  </w:rPr>
                  <w:t>https://www.20087.com/0/89/MoNiDuoJiFaZhanXianZhuangQianJing.html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舵机是一种通过模拟电压信号控制输出轴角度的机电执行器，广泛应用于航模、车模、机器人及教育套件等对响应速度与精度要求适中的场景。目前，模拟舵机普遍采用电位器反馈与PWM（脉宽调制）控制，结构简单、成本低廉、易于驱动；主流产品扭矩范围覆盖1–20kg·cm，满足多数入门级与中级应用需求。然而，模拟舵机存在控制精度有限、易受信号干扰、长时间工作发热明显、电位器磨损导致漂移等问题；在高动态或高负载场景下，性能明显逊于数字舵机，逐渐被后者替代。</w:t>
      </w:r>
      <w:r>
        <w:rPr>
          <w:rFonts w:hint="eastAsia"/>
        </w:rPr>
        <w:br/>
      </w:r>
      <w:r>
        <w:rPr>
          <w:rFonts w:hint="eastAsia"/>
        </w:rPr>
        <w:t>　　未来，模拟舵机将向高可靠性、低功耗与特定场景优化方向发展。导电塑料电位器与温度补偿算法可延长使用寿命并提升稳定性；在教育与玩具市场，模拟舵机因电路简单、易于教学仍将保有基础地位。同时，部分厂商推出“模拟兼容型数字舵机”，在保留接口兼容性的同时提升性能，实现平滑过渡。此外，可降解外壳与无铅焊接工艺将响应环保要求。长期来看，模拟舵机虽在高端领域式微，但在成本敏感、性能要求适中的大众市场仍将发挥重要作用，其价值在于以极简架构支撑广泛的创客与教育创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48e2fe89f404f" w:history="1">
        <w:r>
          <w:rPr>
            <w:rStyle w:val="Hyperlink"/>
          </w:rPr>
          <w:t>2026-2032年中国模拟舵机市场分析与发展前景报告</w:t>
        </w:r>
      </w:hyperlink>
      <w:r>
        <w:rPr>
          <w:rFonts w:hint="eastAsia"/>
        </w:rPr>
        <w:t>》基于对模拟舵机产品多年研究积累，结合模拟舵机行业供需关系的历史变化规律，采用定量与定性相结合的科学方法，对模拟舵机行业企业群体进行了系统调查与分析。报告全面剖析了模拟舵机行业的市场环境、生产经营状况、产品市场动态、品牌竞争格局、进出口贸易及行业投资环境等关键要素，并对模拟舵机行业可持续发展进行了系统预测。通过对模拟舵机行业发展趋势的定性与定量分析，模拟舵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模拟舵机行业概述</w:t>
      </w:r>
      <w:r>
        <w:rPr>
          <w:rFonts w:hint="eastAsia"/>
        </w:rPr>
        <w:br/>
      </w:r>
      <w:r>
        <w:rPr>
          <w:rFonts w:hint="eastAsia"/>
        </w:rPr>
        <w:t>　　第一节 模拟舵机定义与分类</w:t>
      </w:r>
      <w:r>
        <w:rPr>
          <w:rFonts w:hint="eastAsia"/>
        </w:rPr>
        <w:br/>
      </w:r>
      <w:r>
        <w:rPr>
          <w:rFonts w:hint="eastAsia"/>
        </w:rPr>
        <w:t>　　第二节 模拟舵机应用领域</w:t>
      </w:r>
      <w:r>
        <w:rPr>
          <w:rFonts w:hint="eastAsia"/>
        </w:rPr>
        <w:br/>
      </w:r>
      <w:r>
        <w:rPr>
          <w:rFonts w:hint="eastAsia"/>
        </w:rPr>
        <w:t>　　第三节 模拟舵机行业经济指标分析</w:t>
      </w:r>
      <w:r>
        <w:rPr>
          <w:rFonts w:hint="eastAsia"/>
        </w:rPr>
        <w:br/>
      </w:r>
      <w:r>
        <w:rPr>
          <w:rFonts w:hint="eastAsia"/>
        </w:rPr>
        <w:t>　　　　一、模拟舵机行业赢利性评估</w:t>
      </w:r>
      <w:r>
        <w:rPr>
          <w:rFonts w:hint="eastAsia"/>
        </w:rPr>
        <w:br/>
      </w:r>
      <w:r>
        <w:rPr>
          <w:rFonts w:hint="eastAsia"/>
        </w:rPr>
        <w:t>　　　　二、模拟舵机行业成长速度分析</w:t>
      </w:r>
      <w:r>
        <w:rPr>
          <w:rFonts w:hint="eastAsia"/>
        </w:rPr>
        <w:br/>
      </w:r>
      <w:r>
        <w:rPr>
          <w:rFonts w:hint="eastAsia"/>
        </w:rPr>
        <w:t>　　　　三、模拟舵机附加值提升空间探讨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四、模拟舵机行业进入壁垒分析</w:t>
      </w:r>
      <w:r>
        <w:rPr>
          <w:rFonts w:hint="eastAsia"/>
        </w:rPr>
        <w:br/>
      </w:r>
      <w:r>
        <w:rPr>
          <w:rFonts w:hint="eastAsia"/>
        </w:rPr>
        <w:t>　　　　五、模拟舵机行业风险性评估</w:t>
      </w:r>
      <w:r>
        <w:rPr>
          <w:rFonts w:hint="eastAsia"/>
        </w:rPr>
        <w:br/>
      </w:r>
      <w:r>
        <w:rPr>
          <w:rFonts w:hint="eastAsia"/>
        </w:rPr>
        <w:t>　　　　六、模拟舵机行业周期性分析</w:t>
      </w:r>
      <w:r>
        <w:rPr>
          <w:rFonts w:hint="eastAsia"/>
        </w:rPr>
        <w:br/>
      </w:r>
      <w:r>
        <w:rPr>
          <w:rFonts w:hint="eastAsia"/>
        </w:rPr>
        <w:t>　　　　七、模拟舵机行业竞争程度指标</w:t>
      </w:r>
      <w:r>
        <w:rPr>
          <w:rFonts w:hint="eastAsia"/>
        </w:rPr>
        <w:br/>
      </w:r>
      <w:r>
        <w:rPr>
          <w:rFonts w:hint="eastAsia"/>
        </w:rPr>
        <w:t>　　　　八、模拟舵机行业成熟度综合分析</w:t>
      </w:r>
      <w:r>
        <w:rPr>
          <w:rFonts w:hint="eastAsia"/>
        </w:rPr>
        <w:br/>
      </w:r>
      <w:r>
        <w:rPr>
          <w:rFonts w:hint="eastAsia"/>
        </w:rPr>
        <w:t>　　第四节 模拟舵机产业链及经营模式分析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2025-2026年全球模拟舵机行业发展分析</w:t>
      </w:r>
      <w:r>
        <w:rPr>
          <w:rFonts w:hint="eastAsia"/>
        </w:rPr>
        <w:br/>
      </w:r>
      <w:r>
        <w:rPr>
          <w:rFonts w:hint="eastAsia"/>
        </w:rPr>
        <w:t>　　　　一、全球模拟舵机行业市场规模与趋势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二、全球模拟舵机行业发展特点</w:t>
      </w:r>
      <w:r>
        <w:rPr>
          <w:rFonts w:hint="eastAsia"/>
        </w:rPr>
        <w:br/>
      </w:r>
      <w:r>
        <w:rPr>
          <w:rFonts w:hint="eastAsia"/>
        </w:rPr>
        <w:t>　　　　三、全球模拟舵机行业竞争格局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主要国家与地区模拟舵机市场分析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2026-2032年全球模拟舵机行业发展趋势与前景预测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一、模拟舵机行业发展趋势</w:t>
      </w:r>
      <w:r>
        <w:rPr>
          <w:rFonts w:hint="eastAsia"/>
        </w:rPr>
        <w:br/>
      </w:r>
      <w:r>
        <w:rPr>
          <w:rFonts w:hint="eastAsia"/>
        </w:rPr>
        <w:t>　　　　二、模拟舵机行业发展潜力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2025-2026年模拟舵机产能与投资动态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二、模拟舵机产能扩张与投资动态分析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2026-2032年模拟舵机行业产量统计与趋势预测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一、2020-2025年模拟舵机行业产量与增长趋势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1、2020-2025年模拟舵机产量及增长趋势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2、2020-2025年模拟舵机细分产品产量及份额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二、模拟舵机产量影响因素分析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三、2026-2032年模拟舵机产量预测</w:t>
      </w:r>
      <w:r>
        <w:rPr>
          <w:rFonts w:hint="eastAsia"/>
        </w:rPr>
        <w:br/>
      </w:r>
      <w:r>
        <w:rPr>
          <w:rFonts w:hint="eastAsia"/>
        </w:rPr>
        <w:t>　　第三节 2026-2032年模拟舵机市场需求与销售分析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一、2025-2026年模拟舵机行业需求现状</w:t>
      </w:r>
      <w:r>
        <w:rPr>
          <w:rFonts w:hint="eastAsia"/>
        </w:rPr>
        <w:br/>
      </w:r>
      <w:r>
        <w:rPr>
          <w:rFonts w:hint="eastAsia"/>
        </w:rPr>
        <w:t>　　　　二、模拟舵机客户群体与需求特点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三、2020-2025年模拟舵机行业销售规模分析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四、2026-2032年模拟舵机市场增长潜力与规模预测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2025-2026年模拟舵机行业技术发展现状及趋势分析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模拟舵机行业技术发展方向、趋势预测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一、2025-2026年模拟舵机主要细分产品市场现状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一、2020-2025年模拟舵机市场价格走势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模拟舵机定价策略与方法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2026-2032年模拟舵机价格竞争态势与趋势预测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2025-2026年重点区域模拟舵机市场发展概况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2020-2025年中国模拟舵机行业进出口情况分析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一、2020-2025年模拟舵机进口规模分析</w:t>
      </w:r>
      <w:r>
        <w:rPr>
          <w:rFonts w:hint="eastAsia"/>
        </w:rPr>
        <w:br/>
      </w:r>
      <w:r>
        <w:rPr>
          <w:rFonts w:hint="eastAsia"/>
        </w:rPr>
        <w:t>　　　　二、模拟舵机主要进口来源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一、2020-2025年模拟舵机出口规模分析</w:t>
      </w:r>
      <w:r>
        <w:rPr>
          <w:rFonts w:hint="eastAsia"/>
        </w:rPr>
        <w:br/>
      </w:r>
      <w:r>
        <w:rPr>
          <w:rFonts w:hint="eastAsia"/>
        </w:rPr>
        <w:t>　　　　二、模拟舵机主要出口目的地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2020-2025年中国模拟舵机总体规模与财务指标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中国模拟舵机行业总体规模分析</w:t>
      </w:r>
      <w:r>
        <w:rPr>
          <w:rFonts w:hint="eastAsia"/>
        </w:rPr>
        <w:br/>
      </w:r>
      <w:r>
        <w:rPr>
          <w:rFonts w:hint="eastAsia"/>
        </w:rPr>
        <w:t>　　　　一、模拟舵机企业数量与结构</w:t>
      </w:r>
      <w:r>
        <w:rPr>
          <w:rFonts w:hint="eastAsia"/>
        </w:rPr>
        <w:br/>
      </w:r>
      <w:r>
        <w:rPr>
          <w:rFonts w:hint="eastAsia"/>
        </w:rPr>
        <w:t>　　　　二、模拟舵机从业人员规模</w:t>
      </w:r>
      <w:r>
        <w:rPr>
          <w:rFonts w:hint="eastAsia"/>
        </w:rPr>
        <w:br/>
      </w:r>
      <w:r>
        <w:rPr>
          <w:rFonts w:hint="eastAsia"/>
        </w:rPr>
        <w:t>　　　　三、模拟舵机行业资产状况</w:t>
      </w:r>
      <w:r>
        <w:rPr>
          <w:rFonts w:hint="eastAsia"/>
        </w:rPr>
        <w:br/>
      </w:r>
      <w:r>
        <w:rPr>
          <w:rFonts w:hint="eastAsia"/>
        </w:rPr>
        <w:t>　　第二节 中国模拟舵机行业财务指标总体分析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模拟舵机重点企业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模拟舵机领先企业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模拟舵机标杆企业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模拟舵机代表企业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模拟舵机龙头企业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模拟舵机重点企业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中国模拟舵机行业竞争格局分析</w:t>
      </w:r>
      <w:r>
        <w:rPr>
          <w:rFonts w:hint="eastAsia"/>
        </w:rPr>
        <w:br/>
      </w:r>
      <w:r>
        <w:rPr>
          <w:rFonts w:hint="eastAsia"/>
        </w:rPr>
        <w:t>　　第一节 模拟舵机行业竞争格局总览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2025-2026年模拟舵机行业竞争力分析</w:t>
      </w:r>
      <w:r>
        <w:rPr>
          <w:rFonts w:hint="eastAsia"/>
        </w:rPr>
        <w:br/>
      </w:r>
      <w:r>
        <w:rPr>
          <w:rFonts w:hint="eastAsia"/>
        </w:rPr>
        <w:t>　　　　一、模拟舵机供应商议价能力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四、模拟舵机替代品威胁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2020-2025年模拟舵机行业企业并购活动分析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2025-2026年模拟舵机行业会展与招投标活动分析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2026年中国模拟舵机企业发展策略分析</w:t>
      </w:r>
      <w:r>
        <w:rPr>
          <w:rFonts w:hint="eastAsia"/>
        </w:rPr>
        <w:br/>
      </w:r>
      <w:r>
        <w:rPr>
          <w:rFonts w:hint="eastAsia"/>
        </w:rPr>
        <w:t>　　第一节 模拟舵机市场策略分析</w:t>
      </w:r>
      <w:r>
        <w:rPr>
          <w:rFonts w:hint="eastAsia"/>
        </w:rPr>
        <w:br/>
      </w:r>
      <w:r>
        <w:rPr>
          <w:rFonts w:hint="eastAsia"/>
        </w:rPr>
        <w:t>　　　　一、模拟舵机市场定位与拓展策略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二、模拟舵机市场细分与目标客户</w:t>
      </w:r>
      <w:r>
        <w:rPr>
          <w:rFonts w:hint="eastAsia"/>
        </w:rPr>
        <w:br/>
      </w:r>
      <w:r>
        <w:rPr>
          <w:rFonts w:hint="eastAsia"/>
        </w:rPr>
        <w:t>　　第二节 模拟舵机销售策略分析</w:t>
      </w:r>
      <w:r>
        <w:rPr>
          <w:rFonts w:hint="eastAsia"/>
        </w:rPr>
        <w:br/>
      </w:r>
      <w:r>
        <w:rPr>
          <w:rFonts w:hint="eastAsia"/>
        </w:rPr>
        <w:t>　　　　一、模拟舵机销售渠道与网络建设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提高模拟舵机企业竞争力建议</w:t>
      </w:r>
      <w:r>
        <w:rPr>
          <w:rFonts w:hint="eastAsia"/>
        </w:rPr>
        <w:br/>
      </w:r>
      <w:r>
        <w:rPr>
          <w:rFonts w:hint="eastAsia"/>
        </w:rPr>
        <w:t>　　　　一、模拟舵机技术创新与管理优化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模拟舵机品牌战略思考</w:t>
      </w:r>
      <w:r>
        <w:rPr>
          <w:rFonts w:hint="eastAsia"/>
        </w:rPr>
        <w:br/>
      </w:r>
      <w:r>
        <w:rPr>
          <w:rFonts w:hint="eastAsia"/>
        </w:rPr>
        <w:t>　　　　一、模拟舵机品牌建设与维护</w:t>
      </w:r>
      <w:r>
        <w:rPr>
          <w:rFonts w:hint="eastAsia"/>
        </w:rPr>
        <w:br/>
      </w:r>
      <w:r>
        <w:rPr>
          <w:rFonts w:hint="eastAsia"/>
        </w:rPr>
        <w:t>　　　　二、模拟舵机品牌影响力与市场竞争力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中国模拟舵机行业风险与对策</w:t>
      </w:r>
      <w:r>
        <w:rPr>
          <w:rFonts w:hint="eastAsia"/>
        </w:rPr>
        <w:br/>
      </w:r>
      <w:r>
        <w:rPr>
          <w:rFonts w:hint="eastAsia"/>
        </w:rPr>
        <w:t>　　第一节 模拟舵机行业SWOT分析</w:t>
      </w:r>
      <w:r>
        <w:rPr>
          <w:rFonts w:hint="eastAsia"/>
        </w:rPr>
        <w:br/>
      </w:r>
      <w:r>
        <w:rPr>
          <w:rFonts w:hint="eastAsia"/>
        </w:rPr>
        <w:t>　　　　一、模拟舵机行业优势分析</w:t>
      </w:r>
      <w:r>
        <w:rPr>
          <w:rFonts w:hint="eastAsia"/>
        </w:rPr>
        <w:br/>
      </w:r>
      <w:r>
        <w:rPr>
          <w:rFonts w:hint="eastAsia"/>
        </w:rPr>
        <w:t>　　　　二、模拟舵机行业劣势分析</w:t>
      </w:r>
      <w:r>
        <w:rPr>
          <w:rFonts w:hint="eastAsia"/>
        </w:rPr>
        <w:br/>
      </w:r>
      <w:r>
        <w:rPr>
          <w:rFonts w:hint="eastAsia"/>
        </w:rPr>
        <w:t>　　　　三、模拟舵机市场机会探索</w:t>
      </w:r>
      <w:r>
        <w:rPr>
          <w:rFonts w:hint="eastAsia"/>
        </w:rPr>
        <w:br/>
      </w:r>
      <w:r>
        <w:rPr>
          <w:rFonts w:hint="eastAsia"/>
        </w:rPr>
        <w:t>　　　　四、模拟舵机市场威胁评估</w:t>
      </w:r>
      <w:r>
        <w:rPr>
          <w:rFonts w:hint="eastAsia"/>
        </w:rPr>
        <w:br/>
      </w:r>
      <w:r>
        <w:rPr>
          <w:rFonts w:hint="eastAsia"/>
        </w:rPr>
        <w:t>　　第二节 模拟舵机行业风险及对策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2026-2032年中国模拟舵机行业前景与发展趋势</w:t>
      </w:r>
      <w:r>
        <w:rPr>
          <w:rFonts w:hint="eastAsia"/>
        </w:rPr>
        <w:br/>
      </w:r>
      <w:r>
        <w:rPr>
          <w:rFonts w:hint="eastAsia"/>
        </w:rPr>
        <w:t>　　第一节 模拟舵机行业发展环境分析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2026-2032年模拟舵机行业发展趋势与方向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一、模拟舵机行业发展方向预测</w:t>
      </w:r>
      <w:r>
        <w:rPr>
          <w:rFonts w:hint="eastAsia"/>
        </w:rPr>
        <w:br/>
      </w:r>
      <w:r>
        <w:rPr>
          <w:rFonts w:hint="eastAsia"/>
        </w:rPr>
        <w:t>　　　　二、模拟舵机发展趋势分析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2026-2032年模拟舵机行业发展潜力与机遇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一、模拟舵机市场发展潜力评估</w:t>
      </w:r>
      <w:r>
        <w:rPr>
          <w:rFonts w:hint="eastAsia"/>
        </w:rPr>
        <w:br/>
      </w:r>
      <w:r>
        <w:rPr>
          <w:rFonts w:hint="eastAsia"/>
        </w:rPr>
        <w:t>　　　　二、模拟舵机新兴市场与机遇探索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中-智林-模拟舵机行业发展建议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2020-2025年中国模拟舵机市场规模及增长情况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2020-2025年中国模拟舵机行业产量及增长趋势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2026-2032年中国模拟舵机行业产量预测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2020-2025年中国模拟舵机行业市场需求及增长情况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2026-2032年中国模拟舵机行业市场需求预测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2020-2025年中国模拟舵机行业利润及增长情况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**地区模拟舵机市场规模及增长情况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2020-2025年中国模拟舵机行业出口情况分析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2020-2025年中国模拟舵机行业产品市场价格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2026-2032年中国模拟舵机行业产品市场价格走势预测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模拟舵机重点企业经营情况分析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2026-2032年中国模拟舵机市场规模预测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2026-2032年中国模拟舵机行业利润预测</w:t>
      </w:r>
      <w:r>
        <w:rPr>
          <w:rFonts w:hint="eastAsia"/>
        </w:rPr>
        <w:br/>
      </w:r>
      <w:r>
        <w:rPr>
          <w:rFonts w:hint="eastAsia"/>
        </w:rPr>
        <w:t>　　图表 2026年模拟舵机行业壁垒</w:t>
      </w:r>
      <w:r>
        <w:rPr>
          <w:rFonts w:hint="eastAsia"/>
        </w:rPr>
        <w:br/>
      </w:r>
      <w:r>
        <w:rPr>
          <w:rFonts w:hint="eastAsia"/>
        </w:rPr>
        <w:t>　　图表 2026年模拟舵机市场前景分析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2026-2032年中国模拟舵机市场需求预测</w:t>
      </w:r>
      <w:r>
        <w:rPr>
          <w:rFonts w:hint="eastAsia"/>
        </w:rPr>
        <w:br/>
      </w:r>
      <w:r>
        <w:rPr>
          <w:rFonts w:hint="eastAsia"/>
        </w:rPr>
        <w:t>　　图表 2026年模拟舵机发展趋势预测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48e2fe89f404f" w:history="1">
        <w:r>
          <w:rPr>
            <w:rStyle w:val="Hyperlink"/>
          </w:rPr>
          <w:t>2026-2032年中国模拟舵机市场分析与发展前景报告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48e2fe89f404f" w:history="1">
        <w:r>
          <w:rPr>
            <w:rStyle w:val="Hyperlink"/>
          </w:rPr>
          <w:t>https://www.20087.com/0/89/MoNiDuoJiFaZhanXianZhuangQianJing.html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热点：模拟舵机和数字舵机有什么区别、模拟舵机怎么控制、模拟舵机原理、模拟舵机电路图、模型舵机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8a2ac37074ec3" w:history="1">
      <w:r>
        <w:rPr>
          <w:rStyle w:val="Hyperlink"/>
        </w:rPr>
        <w:t>2026-2032年中国模拟舵机市场分析与发展前景报告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oNiDuoJiFaZhanXianZhuangQianJing.html" TargetMode="External" Id="R50e48e2fe89f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oNiDuoJiFaZhanXianZhuangQianJing.html" TargetMode="External" Id="R2a68a2ac3707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2025-12-26T04:39:12Z</dcterms:created>
  <dcterms:modified xsi:type="dcterms:W3CDTF">2025-12-26T05:39:12Z</dcterms:modified>
  <dc:subject>2026-2032年中国模拟舵机市场分析与发展前景报告</dc:subject>
  <dc:title>2026-2032年中国模拟舵机市场分析与发展前景报告</dc:title>
  <cp:keywords>2026-2032年中国模拟舵机市场分析与发展前景报告</cp:keywords>
  <dc:description>2026-2032年中国模拟舵机市场分析与发展前景报告</dc:description>
</cp:coreProperties>
</file>