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0cc2591934814" w:history="1">
              <w:r>
                <w:rPr>
                  <w:rStyle w:val="Hyperlink"/>
                </w:rPr>
                <w:t>2026-2032年中国模拟频率合成器行业市场调研与行业前景分析报告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0cc2591934814" w:history="1">
              <w:r>
                <w:rPr>
                  <w:rStyle w:val="Hyperlink"/>
                </w:rPr>
                <w:t>2026-2032年中国模拟频率合成器行业市场调研与行业前景分析报告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0cc2591934814" w:history="1">
                <w:r>
                  <w:rPr>
                    <w:rStyle w:val="Hyperlink"/>
                  </w:rPr>
                  <w:t>https://www.20087.com/0/69/MoNiPinLvHeChengQiHangYeQianJingQuShi.html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频率合成器是一种通过锁相环（PLL）、压控振荡器（VCO）及分频器等模拟电路生成高稳定度、可调谐射频信号的电子模块，广泛应用于通信基站、测试仪器、雷达及广播发射设备。当前高端产品强调相位噪声低、频率切换速度快及杂散抑制能力强，在5G Sub-6GHz及卫星通信地面站中仍具重要地位。尽管数字直接合成（DDS）技术在灵活性上占优，模拟频率合成器凭借高输出功率与宽频带覆盖能力，在大功率射频前端保持不可替代性。然而，其性能高度依赖无源器件（如滤波器、参考晶振）精度，调试复杂；同时，对电源噪声敏感，需精心布局。</w:t>
      </w:r>
      <w:r>
        <w:rPr>
          <w:rFonts w:hint="eastAsia"/>
        </w:rPr>
        <w:br/>
      </w:r>
      <w:r>
        <w:rPr>
          <w:rFonts w:hint="eastAsia"/>
        </w:rPr>
        <w:t>　　未来，模拟频率合成器将向异构集成、智能校准与宽带化方向突破。硅基BiCMOS工艺实现PLL与VCO单片集成，缩小体积并提升一致性；嵌入式校准算法实时补偿温漂与老化效应。在6G预研中，面向毫米波段的宽带VCO设计成为重点。此外，与数字合成器构成混合架构，兼顾高频谱纯度与快速跳频能力。长远看，模拟频率合成器虽面临数字化冲击，但凭借射频性能优势，将持续作为高性能通信与传感系统的基石，并通过智能化与集成化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0cc2591934814" w:history="1">
        <w:r>
          <w:rPr>
            <w:rStyle w:val="Hyperlink"/>
          </w:rPr>
          <w:t>2026-2032年中国模拟频率合成器行业市场调研与行业前景分析报告</w:t>
        </w:r>
      </w:hyperlink>
      <w:r>
        <w:rPr>
          <w:rFonts w:hint="eastAsia"/>
        </w:rPr>
        <w:t>》系统梳理了模拟频率合成器产业链的整体结构，详细解读了模拟频率合成器市场规模、需求动态及价格波动的影响因素。报告基于模拟频率合成器行业现状，结合技术发展与应用趋势，对模拟频率合成器市场前景和未来发展方向进行了预测。同时，报告重点分析了行业重点企业的竞争策略、市场集中度及品牌表现，并对模拟频率合成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模拟频率合成器市场概述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按照不同产品类型，模拟频率合成器主要可以分为如下几个类别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中国不同产品类型模拟频率合成器增长趋势2021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相位检测器</w:t>
      </w:r>
      <w:r>
        <w:rPr>
          <w:rFonts w:hint="eastAsia"/>
        </w:rPr>
        <w:br/>
      </w:r>
      <w:r>
        <w:rPr>
          <w:rFonts w:hint="eastAsia"/>
        </w:rPr>
        <w:t>　　　　1.2.3 振荡器</w:t>
      </w:r>
      <w:r>
        <w:rPr>
          <w:rFonts w:hint="eastAsia"/>
        </w:rPr>
        <w:br/>
      </w:r>
      <w:r>
        <w:rPr>
          <w:rFonts w:hint="eastAsia"/>
        </w:rPr>
        <w:t>　　　　1.2.4 分频器</w:t>
      </w:r>
      <w:r>
        <w:rPr>
          <w:rFonts w:hint="eastAsia"/>
        </w:rPr>
        <w:br/>
      </w:r>
      <w:r>
        <w:rPr>
          <w:rFonts w:hint="eastAsia"/>
        </w:rPr>
        <w:t>　　　　1.2.5 环路滤波器</w:t>
      </w:r>
      <w:r>
        <w:rPr>
          <w:rFonts w:hint="eastAsia"/>
        </w:rPr>
        <w:br/>
      </w:r>
      <w:r>
        <w:rPr>
          <w:rFonts w:hint="eastAsia"/>
        </w:rPr>
        <w:t>　　1.3 从不同应用，模拟频率合成器主要包括如下几个方面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中国不同应用模拟频率合成器增长趋势2021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军事和航空航天</w:t>
      </w:r>
      <w:r>
        <w:rPr>
          <w:rFonts w:hint="eastAsia"/>
        </w:rPr>
        <w:br/>
      </w:r>
      <w:r>
        <w:rPr>
          <w:rFonts w:hint="eastAsia"/>
        </w:rPr>
        <w:t>　　　　1.3.4 研究和测量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中国模拟频率合成器发展现状及未来趋势（2021-2032）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中国市场模拟频率合成器收入及增长率（2021-2032）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中国市场模拟频率合成器销量及增长率（2021-2032）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中国市场主要模拟频率合成器厂商分析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中国市场主要厂商模拟频率合成器销量及市场占有率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中国市场主要厂商模拟频率合成器销量（2021-2026）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中国市场主要厂商模拟频率合成器销量市场份额（2021-2026）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中国市场主要厂商模拟频率合成器收入及市场占有率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中国市场主要厂商模拟频率合成器收入（2021-2026）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中国市场主要厂商模拟频率合成器收入市场份额（2021-2026）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2025年中国市场主要厂商模拟频率合成器收入排名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中国市场主要厂商模拟频率合成器价格（2021-2026）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中国市场主要厂商模拟频率合成器总部及产地分布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中国市场主要厂商成立时间及模拟频率合成器商业化日期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中国市场主要厂商模拟频率合成器产品类型及应用</w:t>
      </w:r>
      <w:r>
        <w:rPr>
          <w:rFonts w:hint="eastAsia"/>
        </w:rPr>
        <w:br/>
      </w:r>
      <w:r>
        <w:rPr>
          <w:rFonts w:hint="eastAsia"/>
        </w:rPr>
        <w:t>　　2.7 模拟频率合成器行业集中度、竞争程度分析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模拟频率合成器行业集中度分析：2025年中国Top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中国市场模拟频率合成器第一梯队、第二梯队和第三梯队厂商（品牌）及2025年市场份额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重点企业（1）基本信息、模拟频率合成器生产基地、总部、竞争对手及市场地位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模拟频率合成器产品规格、参数及市场应用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重点企业（1）在中国市场模拟频率合成器销量、收入、价格及毛利率（2021-2026）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重点企业（2）基本信息、模拟频率合成器生产基地、总部、竞争对手及市场地位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模拟频率合成器产品规格、参数及市场应用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重点企业（2）在中国市场模拟频率合成器销量、收入、价格及毛利率（2021-2026）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重点企业（3）基本信息、模拟频率合成器生产基地、总部、竞争对手及市场地位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模拟频率合成器产品规格、参数及市场应用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重点企业（3）在中国市场模拟频率合成器销量、收入、价格及毛利率（2021-2026）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重点企业（4）基本信息、模拟频率合成器生产基地、总部、竞争对手及市场地位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模拟频率合成器产品规格、参数及市场应用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重点企业（4）在中国市场模拟频率合成器销量、收入、价格及毛利率（2021-2026）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重点企业（5）基本信息、模拟频率合成器生产基地、总部、竞争对手及市场地位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模拟频率合成器产品规格、参数及市场应用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重点企业（5）在中国市场模拟频率合成器销量、收入、价格及毛利率（2021-2026）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重点企业（6）基本信息、模拟频率合成器生产基地、总部、竞争对手及市场地位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模拟频率合成器产品规格、参数及市场应用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重点企业（6）在中国市场模拟频率合成器销量、收入、价格及毛利率（2021-2026）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重点企业（7）基本信息、模拟频率合成器生产基地、总部、竞争对手及市场地位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模拟频率合成器产品规格、参数及市场应用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重点企业（7）在中国市场模拟频率合成器销量、收入、价格及毛利率（2021-2026）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重点企业（8）基本信息、模拟频率合成器生产基地、总部、竞争对手及市场地位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模拟频率合成器产品规格、参数及市场应用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重点企业（8）在中国市场模拟频率合成器销量、收入、价格及毛利率（2021-2026）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重点企业（9）基本信息、模拟频率合成器生产基地、总部、竞争对手及市场地位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模拟频率合成器产品规格、参数及市场应用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重点企业（9）在中国市场模拟频率合成器销量、收入、价格及毛利率（2021-2026）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重点企业（10）基本信息、模拟频率合成器生产基地、总部、竞争对手及市场地位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模拟频率合成器产品规格、参数及市场应用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重点企业（10）在中国市场模拟频率合成器销量、收入、价格及毛利率（2021-2026）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重点企业（11）基本信息、模拟频率合成器生产基地、总部、竞争对手及市场地位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模拟频率合成器产品规格、参数及市场应用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重点企业（11）在中国市场模拟频率合成器销量、收入、价格及毛利率（2021-2026）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重点企业（12）基本信息、模拟频率合成器生产基地、总部、竞争对手及市场地位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模拟频率合成器产品规格、参数及市场应用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重点企业（12）在中国市场模拟频率合成器销量、收入、价格及毛利率（2021-2026）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重点企业（13）基本信息、模拟频率合成器生产基地、总部、竞争对手及市场地位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模拟频率合成器产品规格、参数及市场应用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重点企业（13）在中国市场模拟频率合成器销量、收入、价格及毛利率（2021-2026）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重点企业（14）基本信息、模拟频率合成器生产基地、总部、竞争对手及市场地位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模拟频率合成器产品规格、参数及市场应用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重点企业（14）在中国市场模拟频率合成器销量、收入、价格及毛利率（2021-2026）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不同产品类型模拟频率合成器分析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中国市场不同产品类型模拟频率合成器销量（2021-2032）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中国市场不同产品类型模拟频率合成器销量及市场份额（2021-2026）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中国市场不同产品类型模拟频率合成器销量预测（2027-2032）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中国市场不同产品类型模拟频率合成器规模（2021-2032）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中国市场不同产品类型模拟频率合成器规模及市场份额（2021-2026）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中国市场不同产品类型模拟频率合成器规模预测（2027-2032）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中国市场不同产品类型模拟频率合成器价格走势（2021-2032）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不同应用模拟频率合成器分析</w:t>
      </w:r>
      <w:r>
        <w:rPr>
          <w:rFonts w:hint="eastAsia"/>
        </w:rPr>
        <w:br/>
      </w:r>
      <w:r>
        <w:rPr>
          <w:rFonts w:hint="eastAsia"/>
        </w:rPr>
        <w:t>　　5.1 中国市场不同应用模拟频率合成器销量（2021-2032）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中国市场不同应用模拟频率合成器销量及市场份额（2021-2026）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中国市场不同应用模拟频率合成器销量预测（2027-2032）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中国市场不同应用模拟频率合成器规模（2021-2032）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中国市场不同应用模拟频率合成器规模及市场份额（2021-2026）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中国市场不同应用模拟频率合成器规模预测（2027-2032）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中国市场不同应用模拟频率合成器价格走势（2021-2032）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模拟频率合成器行业发展分析---发展趋势</w:t>
      </w:r>
      <w:r>
        <w:rPr>
          <w:rFonts w:hint="eastAsia"/>
        </w:rPr>
        <w:br/>
      </w:r>
      <w:r>
        <w:rPr>
          <w:rFonts w:hint="eastAsia"/>
        </w:rPr>
        <w:t>　　6.2 模拟频率合成器行业发展分析---厂商壁垒</w:t>
      </w:r>
      <w:r>
        <w:rPr>
          <w:rFonts w:hint="eastAsia"/>
        </w:rPr>
        <w:br/>
      </w:r>
      <w:r>
        <w:rPr>
          <w:rFonts w:hint="eastAsia"/>
        </w:rPr>
        <w:t>　　6.3 模拟频率合成器行业发展分析---驱动因素</w:t>
      </w:r>
      <w:r>
        <w:rPr>
          <w:rFonts w:hint="eastAsia"/>
        </w:rPr>
        <w:br/>
      </w:r>
      <w:r>
        <w:rPr>
          <w:rFonts w:hint="eastAsia"/>
        </w:rPr>
        <w:t>　　6.4 模拟频率合成器行业发展分析---制约因素</w:t>
      </w:r>
      <w:r>
        <w:rPr>
          <w:rFonts w:hint="eastAsia"/>
        </w:rPr>
        <w:br/>
      </w:r>
      <w:r>
        <w:rPr>
          <w:rFonts w:hint="eastAsia"/>
        </w:rPr>
        <w:t>　　6.5 模拟频率合成器中国企业SWOT分析</w:t>
      </w:r>
      <w:r>
        <w:rPr>
          <w:rFonts w:hint="eastAsia"/>
        </w:rPr>
        <w:br/>
      </w:r>
      <w:r>
        <w:rPr>
          <w:rFonts w:hint="eastAsia"/>
        </w:rPr>
        <w:t>　　6.6 模拟频率合成器行业发展分析---行业政策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模拟频率合成器行业产业链简介</w:t>
      </w:r>
      <w:r>
        <w:rPr>
          <w:rFonts w:hint="eastAsia"/>
        </w:rPr>
        <w:br/>
      </w:r>
      <w:r>
        <w:rPr>
          <w:rFonts w:hint="eastAsia"/>
        </w:rPr>
        <w:t>　　7.2 模拟频率合成器产业链分析-上游</w:t>
      </w:r>
      <w:r>
        <w:rPr>
          <w:rFonts w:hint="eastAsia"/>
        </w:rPr>
        <w:br/>
      </w:r>
      <w:r>
        <w:rPr>
          <w:rFonts w:hint="eastAsia"/>
        </w:rPr>
        <w:t>　　7.3 模拟频率合成器产业链分析-中游</w:t>
      </w:r>
      <w:r>
        <w:rPr>
          <w:rFonts w:hint="eastAsia"/>
        </w:rPr>
        <w:br/>
      </w:r>
      <w:r>
        <w:rPr>
          <w:rFonts w:hint="eastAsia"/>
        </w:rPr>
        <w:t>　　7.4 模拟频率合成器产业链分析-下游</w:t>
      </w:r>
      <w:r>
        <w:rPr>
          <w:rFonts w:hint="eastAsia"/>
        </w:rPr>
        <w:br/>
      </w:r>
      <w:r>
        <w:rPr>
          <w:rFonts w:hint="eastAsia"/>
        </w:rPr>
        <w:t>　　7.5 模拟频率合成器行业采购模式</w:t>
      </w:r>
      <w:r>
        <w:rPr>
          <w:rFonts w:hint="eastAsia"/>
        </w:rPr>
        <w:br/>
      </w:r>
      <w:r>
        <w:rPr>
          <w:rFonts w:hint="eastAsia"/>
        </w:rPr>
        <w:t>　　7.6 模拟频率合成器行业生产模式</w:t>
      </w:r>
      <w:r>
        <w:rPr>
          <w:rFonts w:hint="eastAsia"/>
        </w:rPr>
        <w:br/>
      </w:r>
      <w:r>
        <w:rPr>
          <w:rFonts w:hint="eastAsia"/>
        </w:rPr>
        <w:t>　　7.7 模拟频率合成器行业销售模式及销售渠道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中国本土模拟频率合成器产能、产量分析</w:t>
      </w:r>
      <w:r>
        <w:rPr>
          <w:rFonts w:hint="eastAsia"/>
        </w:rPr>
        <w:br/>
      </w:r>
      <w:r>
        <w:rPr>
          <w:rFonts w:hint="eastAsia"/>
        </w:rPr>
        <w:t>　　8.1 中国模拟频率合成器供需现状及预测（2021-2032）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中国模拟频率合成器产能、产量、产能利用率及发展趋势（2021-2032）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中国模拟频率合成器产量、市场需求量及发展趋势（2021-2032）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中国模拟频率合成器进出口分析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中国市场模拟频率合成器主要进口来源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中国市场模拟频率合成器主要出口目的地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不同产品类型模拟频率合成器市场规模2021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不同应用模拟频率合成器市场规模2021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中国市场主要厂商模拟频率合成器销量（2021-2026）&amp;（千件）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中国市场主要厂商模拟频率合成器销量市场份额（2021-2026）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中国市场主要厂商模拟频率合成器收入（2021-2026）&amp;（万元）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中国市场主要厂商模拟频率合成器收入份额（2021-2026）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2025年中国主要生产商模拟频率合成器收入排名（万元）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中国市场主要厂商模拟频率合成器价格（2021-2026）&amp;（元/件）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中国市场主要厂商模拟频率合成器总部及产地分布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中国市场主要厂商成立时间及模拟频率合成器商业化日期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中国市场主要厂商模拟频率合成器产品类型及应用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2025年中国市场模拟频率合成器主要厂商市场地位（第一梯队、第二梯队和第三梯队）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模拟频率合成器市场投资、并购等现状分析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模拟频率合成器生产基地、总部、竞争对手及市场地位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模拟频率合成器产品规格、参数及市场应用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模拟频率合成器销量（千件）、收入（万元）、价格（元/件）及毛利率（2021-2026）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模拟频率合成器生产基地、总部、竞争对手及市场地位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模拟频率合成器产品规格、参数及市场应用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模拟频率合成器销量（千件）、收入（万元）、价格（元/件）及毛利率（2021-2026）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模拟频率合成器生产基地、总部、竞争对手及市场地位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模拟频率合成器产品规格、参数及市场应用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模拟频率合成器销量（千件）、收入（万元）、价格（元/件）及毛利率（2021-2026）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模拟频率合成器生产基地、总部、竞争对手及市场地位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模拟频率合成器产品规格、参数及市场应用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模拟频率合成器销量（千件）、收入（万元）、价格（元/件）及毛利率（2021-2026）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模拟频率合成器生产基地、总部、竞争对手及市场地位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模拟频率合成器产品规格、参数及市场应用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模拟频率合成器销量（千件）、收入（万元）、价格（元/件）及毛利率（2021-2026）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模拟频率合成器生产基地、总部、竞争对手及市场地位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模拟频率合成器产品规格、参数及市场应用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模拟频率合成器销量（千件）、收入（万元）、价格（元/件）及毛利率（2021-2026）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模拟频率合成器生产基地、总部、竞争对手及市场地位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模拟频率合成器产品规格、参数及市场应用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模拟频率合成器销量（千件）、收入（万元）、价格（元/件）及毛利率（2021-2026）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模拟频率合成器生产基地、总部、竞争对手及市场地位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模拟频率合成器产品规格、参数及市场应用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模拟频率合成器销量（千件）、收入（万元）、价格（元/件）及毛利率（2021-2026）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模拟频率合成器生产基地、总部、竞争对手及市场地位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模拟频率合成器产品规格、参数及市场应用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模拟频率合成器销量（千件）、收入（万元）、价格（元/件）及毛利率（2021-2026）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模拟频率合成器生产基地、总部、竞争对手及市场地位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模拟频率合成器产品规格、参数及市场应用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模拟频率合成器销量（千件）、收入（万元）、价格（元/件）及毛利率（2021-2026）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模拟频率合成器生产基地、总部、竞争对手及市场地位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模拟频率合成器产品规格、参数及市场应用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模拟频率合成器销量（千件）、收入（万元）、价格（元/件）及毛利率（2021-2026）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模拟频率合成器生产基地、总部、竞争对手及市场地位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模拟频率合成器产品规格、参数及市场应用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模拟频率合成器销量（千件）、收入（万元）、价格（元/件）及毛利率（2021-2026）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模拟频率合成器生产基地、总部、竞争对手及市场地位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模拟频率合成器产品规格、参数及市场应用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模拟频率合成器销量（千件）、收入（万元）、价格（元/件）及毛利率（2021-2026）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模拟频率合成器生产基地、总部、竞争对手及市场地位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模拟频率合成器产品规格、参数及市场应用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模拟频率合成器销量（千件）、收入（万元）、价格（元/件）及毛利率（2021-2026）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中国市场不同产品类型模拟频率合成器销量（2021-2026）&amp;（千件）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中国市场不同产品类型模拟频率合成器销量市场份额（2021-2026）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中国市场不同产品类型模拟频率合成器销量预测（2027-2032）&amp;（千件）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中国市场不同产品类型模拟频率合成器销量市场份额预测（2027-2032）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中国市场不同产品类型模拟频率合成器规模（2021-2026）&amp;（万元）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中国市场不同产品类型模拟频率合成器规模市场份额（2021-2026）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中国市场不同产品类型模拟频率合成器规模预测（2027-2032）&amp;（万元）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中国市场不同产品类型模拟频率合成器规模市场份额预测（2027-2032）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中国市场不同应用模拟频率合成器销量（2021-2026）&amp;（千件）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中国市场不同应用模拟频率合成器销量市场份额（2021-2026）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中国市场不同应用模拟频率合成器销量预测（2027-2032）&amp;（千件）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中国市场不同应用模拟频率合成器销量市场份额预测（2027-2032）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中国市场不同应用模拟频率合成器规模（2021-2026）&amp;（万元）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中国市场不同应用模拟频率合成器规模市场份额（2021-2026）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中国市场不同应用模拟频率合成器规模预测（2027-2032）&amp;（万元）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中国市场不同应用模拟频率合成器规模市场份额预测（2027-2032）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模拟频率合成器行业发展分析---发展趋势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模拟频率合成器行业发展分析---厂商壁垒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模拟频率合成器行业发展分析---驱动因素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模拟频率合成器行业发展分析---制约因素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模拟频率合成器行业相关重点政策一览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模拟频率合成器行业供应链分析</w:t>
      </w:r>
      <w:r>
        <w:rPr>
          <w:rFonts w:hint="eastAsia"/>
        </w:rPr>
        <w:br/>
      </w:r>
      <w:r>
        <w:rPr>
          <w:rFonts w:hint="eastAsia"/>
        </w:rPr>
        <w:t>　　表 106： 模拟频率合成器上游原料供应商</w:t>
      </w:r>
      <w:r>
        <w:rPr>
          <w:rFonts w:hint="eastAsia"/>
        </w:rPr>
        <w:br/>
      </w:r>
      <w:r>
        <w:rPr>
          <w:rFonts w:hint="eastAsia"/>
        </w:rPr>
        <w:t>　　表 107： 模拟频率合成器行业主要下游客户</w:t>
      </w:r>
      <w:r>
        <w:rPr>
          <w:rFonts w:hint="eastAsia"/>
        </w:rPr>
        <w:br/>
      </w:r>
      <w:r>
        <w:rPr>
          <w:rFonts w:hint="eastAsia"/>
        </w:rPr>
        <w:t>　　表 108： 模拟频率合成器典型经销商</w:t>
      </w:r>
      <w:r>
        <w:rPr>
          <w:rFonts w:hint="eastAsia"/>
        </w:rPr>
        <w:br/>
      </w:r>
      <w:r>
        <w:rPr>
          <w:rFonts w:hint="eastAsia"/>
        </w:rPr>
        <w:t>　　表 109： 中国模拟频率合成器产量、销量、进口量及出口量（2021-2026）&amp;（千件）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中国模拟频率合成器产量、销量、进口量及出口量预测（2027-2032）&amp;（千件）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中国市场模拟频率合成器主要进口来源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中国市场模拟频率合成器主要出口目的地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模拟频率合成器产品图片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中国不同产品类型模拟频率合成器市场规模市场份额2025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相位检测器产品图片</w:t>
      </w:r>
      <w:r>
        <w:rPr>
          <w:rFonts w:hint="eastAsia"/>
        </w:rPr>
        <w:br/>
      </w:r>
      <w:r>
        <w:rPr>
          <w:rFonts w:hint="eastAsia"/>
        </w:rPr>
        <w:t>　　图 4： 振荡器产品图片</w:t>
      </w:r>
      <w:r>
        <w:rPr>
          <w:rFonts w:hint="eastAsia"/>
        </w:rPr>
        <w:br/>
      </w:r>
      <w:r>
        <w:rPr>
          <w:rFonts w:hint="eastAsia"/>
        </w:rPr>
        <w:t>　　图 5： 分频器产品图片</w:t>
      </w:r>
      <w:r>
        <w:rPr>
          <w:rFonts w:hint="eastAsia"/>
        </w:rPr>
        <w:br/>
      </w:r>
      <w:r>
        <w:rPr>
          <w:rFonts w:hint="eastAsia"/>
        </w:rPr>
        <w:t>　　图 6： 环路滤波器产品图片</w:t>
      </w:r>
      <w:r>
        <w:rPr>
          <w:rFonts w:hint="eastAsia"/>
        </w:rPr>
        <w:br/>
      </w:r>
      <w:r>
        <w:rPr>
          <w:rFonts w:hint="eastAsia"/>
        </w:rPr>
        <w:t>　　图 7： 中国不同应用模拟频率合成器市场份额2025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电信</w:t>
      </w:r>
      <w:r>
        <w:rPr>
          <w:rFonts w:hint="eastAsia"/>
        </w:rPr>
        <w:br/>
      </w:r>
      <w:r>
        <w:rPr>
          <w:rFonts w:hint="eastAsia"/>
        </w:rPr>
        <w:t>　　图 9： 军事和航空航天</w:t>
      </w:r>
      <w:r>
        <w:rPr>
          <w:rFonts w:hint="eastAsia"/>
        </w:rPr>
        <w:br/>
      </w:r>
      <w:r>
        <w:rPr>
          <w:rFonts w:hint="eastAsia"/>
        </w:rPr>
        <w:t>　　图 10： 研究和测量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中国市场模拟频率合成器市场规模，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中国市场模拟频率合成器收入及增长率（2021-2032）&amp;（万元）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中国市场模拟频率合成器销量及增长率（2021-2032）&amp;（千件）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2025年中国市场主要厂商模拟频率合成器销量市场份额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2025年中国市场主要厂商模拟频率合成器收入市场份额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2025年中国市场前五大厂商模拟频率合成器市场份额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2025年中国市场模拟频率合成器第一梯队、第二梯队和第三梯队厂商（品牌）及市场份额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中国市场不同产品类型模拟频率合成器价格走势（2021-2032）&amp;（元/件）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中国市场不同应用模拟频率合成器价格走势（2021-2032）&amp;（元/件）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模拟频率合成器中国企业SWOT分析</w:t>
      </w:r>
      <w:r>
        <w:rPr>
          <w:rFonts w:hint="eastAsia"/>
        </w:rPr>
        <w:br/>
      </w:r>
      <w:r>
        <w:rPr>
          <w:rFonts w:hint="eastAsia"/>
        </w:rPr>
        <w:t>　　图 22： 模拟频率合成器产业链</w:t>
      </w:r>
      <w:r>
        <w:rPr>
          <w:rFonts w:hint="eastAsia"/>
        </w:rPr>
        <w:br/>
      </w:r>
      <w:r>
        <w:rPr>
          <w:rFonts w:hint="eastAsia"/>
        </w:rPr>
        <w:t>　　图 23： 模拟频率合成器行业采购模式分析</w:t>
      </w:r>
      <w:r>
        <w:rPr>
          <w:rFonts w:hint="eastAsia"/>
        </w:rPr>
        <w:br/>
      </w:r>
      <w:r>
        <w:rPr>
          <w:rFonts w:hint="eastAsia"/>
        </w:rPr>
        <w:t>　　图 24： 模拟频率合成器行业生产模式分析</w:t>
      </w:r>
      <w:r>
        <w:rPr>
          <w:rFonts w:hint="eastAsia"/>
        </w:rPr>
        <w:br/>
      </w:r>
      <w:r>
        <w:rPr>
          <w:rFonts w:hint="eastAsia"/>
        </w:rPr>
        <w:t>　　图 25： 模拟频率合成器行业销售模式分析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中国模拟频率合成器产能、产量、产能利用率及发展趋势（2021-2032）&amp;（千件）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中国模拟频率合成器产量、市场需求量及发展趋势（2021-2032）&amp;（千件）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0cc2591934814" w:history="1">
        <w:r>
          <w:rPr>
            <w:rStyle w:val="Hyperlink"/>
          </w:rPr>
          <w:t>2026-2032年中国模拟频率合成器行业市场调研与行业前景分析报告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0cc2591934814" w:history="1">
        <w:r>
          <w:rPr>
            <w:rStyle w:val="Hyperlink"/>
          </w:rPr>
          <w:t>https://www.20087.com/0/69/MoNiPinLvHeChengQiHangYeQianJingQuShi.html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热点：直接数字频率合成器、模拟频率合成器原理、频率合成器的工作原理、频率模拟软件、分频器设计软件、直接模拟频率合成、频率合成技术、频率合成器设计、自制频率检测仪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d0ac61f4949f3" w:history="1">
      <w:r>
        <w:rPr>
          <w:rStyle w:val="Hyperlink"/>
        </w:rPr>
        <w:t>2026-2032年中国模拟频率合成器行业市场调研与行业前景分析报告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MoNiPinLvHeChengQiHangYeQianJingQuShi.html" TargetMode="External" Id="Rfbd0cc259193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MoNiPinLvHeChengQiHangYeQianJingQuShi.html" TargetMode="External" Id="Reeed0ac61f49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2026-01-20T07:44:44Z</dcterms:created>
  <dcterms:modified xsi:type="dcterms:W3CDTF">2026-01-20T08:44:44Z</dcterms:modified>
  <dc:subject>2026-2032年中国模拟频率合成器行业市场调研与行业前景分析报告</dc:subject>
  <dc:title>2026-2032年中国模拟频率合成器行业市场调研与行业前景分析报告</dc:title>
  <cp:keywords>2026-2032年中国模拟频率合成器行业市场调研与行业前景分析报告</cp:keywords>
  <dc:description>2026-2032年中国模拟频率合成器行业市场调研与行业前景分析报告</dc:description>
</cp:coreProperties>
</file>