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a46402704e22" w:history="1">
              <w:r>
                <w:rPr>
                  <w:rStyle w:val="Hyperlink"/>
                </w:rPr>
                <w:t>2025-2031年中国真空管放大器市场调研与行业前景预测报告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a46402704e22" w:history="1">
              <w:r>
                <w:rPr>
                  <w:rStyle w:val="Hyperlink"/>
                </w:rPr>
                <w:t>2025-2031年中国真空管放大器市场调研与行业前景预测报告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8a46402704e22" w:history="1">
                <w:r>
                  <w:rPr>
                    <w:rStyle w:val="Hyperlink"/>
                  </w:rPr>
                  <w:t>https://www.20087.com/0/09/ZhenKongGuanFangDaQiShiChangQianJingFenXi.html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管放大器是一种基于电子管技术实现音频信号放大的音响设备，以其温暖、细腻、富有动态感的声音特质，在高端音响发烧友和专业录音领域中占据一席之地。尽管晶体管和集成电路已成为主流放大技术，但真空管放大器凭借其独特的音色表现，依然受到特定消费群体的追捧。目前，市场上主流产品包括胆前级、胆后级、合并机等类型，部分高端型号采用手工组装工艺，并配备复古外观设计，兼具收藏价值与艺术美感。然而，真空管放大器普遍存在能耗高、体积大、维护成本高、使用寿命有限等问题，限制了其大众化普及。</w:t>
      </w:r>
      <w:r>
        <w:rPr>
          <w:rFonts w:hint="eastAsia"/>
        </w:rPr>
        <w:br/>
      </w:r>
      <w:r>
        <w:rPr>
          <w:rFonts w:hint="eastAsia"/>
        </w:rPr>
        <w:t>　　未来，真空管放大器将朝小众精品化、技术创新与文化传承方向发展。随着高端音响市场的细分深化，真空管放大器将继续巩固其在发烧友圈层的地位，尤其在黑胶唱机、高端耳机驱动等模拟音频系统中保持独特优势。新材料与新结构的设计（如复合式胆石功放）将提升其稳定性和能效比，延长使用寿命。此外，随着国潮文化兴起与怀旧风潮回归，真空管放大器或将与文创、艺术设计跨界融合，打造具有东方美学特色的产品形态。与此同时，数字化建模与虚拟仿真技术的发展，也将为真空管音色的复现提供新的可能性，拓展其在数字音频系统中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8a46402704e22" w:history="1">
        <w:r>
          <w:rPr>
            <w:rStyle w:val="Hyperlink"/>
          </w:rPr>
          <w:t>2025-2031年中国真空管放大器市场调研与行业前景预测报告</w:t>
        </w:r>
      </w:hyperlink>
      <w:r>
        <w:rPr>
          <w:rFonts w:hint="eastAsia"/>
        </w:rPr>
        <w:t>》通过严谨的分析、翔实的数据及直观的图表，系统解析了真空管放大器行业的市场规模、需求变化、价格波动及产业链结构。报告全面评估了当前真空管放大器市场现状，科学预测了未来市场前景与发展趋势，重点剖析了真空管放大器细分市场的机遇与挑战。同时，报告对真空管放大器重点企业的竞争地位及市场集中度进行了评估，为真空管放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真空管放大器行业概述</w:t>
      </w:r>
      <w:r>
        <w:rPr>
          <w:rFonts w:hint="eastAsia"/>
        </w:rPr>
        <w:br/>
      </w:r>
      <w:r>
        <w:rPr>
          <w:rFonts w:hint="eastAsia"/>
        </w:rPr>
        <w:t>　　第一节 真空管放大器定义与分类</w:t>
      </w:r>
      <w:r>
        <w:rPr>
          <w:rFonts w:hint="eastAsia"/>
        </w:rPr>
        <w:br/>
      </w:r>
      <w:r>
        <w:rPr>
          <w:rFonts w:hint="eastAsia"/>
        </w:rPr>
        <w:t>　　第二节 真空管放大器应用领域</w:t>
      </w:r>
      <w:r>
        <w:rPr>
          <w:rFonts w:hint="eastAsia"/>
        </w:rPr>
        <w:br/>
      </w:r>
      <w:r>
        <w:rPr>
          <w:rFonts w:hint="eastAsia"/>
        </w:rPr>
        <w:t>　　第三节 真空管放大器行业经济指标分析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真空管放大器产业链及经营模式分析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三、真空管放大器销售模式及销售渠道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全球真空管放大器市场发展综述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2019-2024年全球真空管放大器市场规模与趋势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主要国家与地区真空管放大器市场分析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2025-2031年全球真空管放大器行业发展趋势与前景预测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中国真空管放大器行业市场分析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2024-2025年真空管放大器产能与投资动态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一、国内真空管放大器产能及利用情况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二、真空管放大器产能扩张与投资动态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2025-2031年真空管放大器行业产量统计与趋势预测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一、2019-2024年真空管放大器行业产量数据统计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1、2019-2024年真空管放大器产量及增长趋势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2、2019-2024年真空管放大器细分产品产量及份额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二、影响真空管放大器产量的关键因素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三、2025-2031年真空管放大器产量预测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2025-2031年真空管放大器市场需求与销售分析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一、2024-2025年真空管放大器行业需求现状</w:t>
      </w:r>
      <w:r>
        <w:rPr>
          <w:rFonts w:hint="eastAsia"/>
        </w:rPr>
        <w:br/>
      </w:r>
      <w:r>
        <w:rPr>
          <w:rFonts w:hint="eastAsia"/>
        </w:rPr>
        <w:t>　　　　二、真空管放大器客户群体与需求特点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三、2019-2024年真空管放大器行业销售规模分析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四、2025-2031年真空管放大器市场增长潜力与规模预测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中国真空管放大器细分市场与下游应用领域分析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真空管放大器细分市场分析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一、2024-2025年真空管放大器主要细分产品市场现状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真空管放大器下游应用与客户群体分析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一、2024-2025年真空管放大器各应用领域市场现状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2024-2025年真空管放大器行业技术发展现状及趋势分析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真空管放大器行业技术发展现状分析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国内外真空管放大器行业技术差异与原因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真空管放大器行业技术发展方向、趋势预测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提升真空管放大器行业技术能力策略建议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一、2019-2024年真空管放大器市场价格走势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真空管放大器定价策略与方法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2025-2031年真空管放大器价格竞争态势与趋势预测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中国真空管放大器行业重点区域市场研究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2024-2025年重点区域真空管放大器市场发展概况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二、2019-2024年真空管放大器市场需求规模情况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三、2025-2031年真空管放大器行业发展潜力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2019-2024年中国真空管放大器行业进出口情况分析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真空管放大器行业进口情况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一、2019-2024年真空管放大器进口规模及增长情况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二、真空管放大器主要进口来源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真空管放大器行业出口情况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一、2019-2024年真空管放大器出口规模及增长情况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二、真空管放大器主要出口目的地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2019-2024年中国真空管放大器行业总体发展与财务状况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2019-2024年中国真空管放大器行业规模情况</w:t>
      </w:r>
      <w:r>
        <w:rPr>
          <w:rFonts w:hint="eastAsia"/>
        </w:rPr>
        <w:br/>
      </w:r>
      <w:r>
        <w:rPr>
          <w:rFonts w:hint="eastAsia"/>
        </w:rPr>
        <w:t>　　　　一、真空管放大器行业企业数量规模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二、真空管放大器行业从业人员规模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三、真空管放大器行业市场敏感性分析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2019-2024年中国真空管放大器行业财务能力分析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一、真空管放大器行业盈利能力</w:t>
      </w:r>
      <w:r>
        <w:rPr>
          <w:rFonts w:hint="eastAsia"/>
        </w:rPr>
        <w:br/>
      </w:r>
      <w:r>
        <w:rPr>
          <w:rFonts w:hint="eastAsia"/>
        </w:rPr>
        <w:t>　　　　二、真空管放大器行业偿债能力</w:t>
      </w:r>
      <w:r>
        <w:rPr>
          <w:rFonts w:hint="eastAsia"/>
        </w:rPr>
        <w:br/>
      </w:r>
      <w:r>
        <w:rPr>
          <w:rFonts w:hint="eastAsia"/>
        </w:rPr>
        <w:t>　　　　三、真空管放大器行业营运能力</w:t>
      </w:r>
      <w:r>
        <w:rPr>
          <w:rFonts w:hint="eastAsia"/>
        </w:rPr>
        <w:br/>
      </w:r>
      <w:r>
        <w:rPr>
          <w:rFonts w:hint="eastAsia"/>
        </w:rPr>
        <w:t>　　　　四、真空管放大器行业发展能力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中国真空管放大器行业竞争格局分析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真空管放大器行业竞争格局总览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2024-2025年真空管放大器行业竞争力分析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2019-2024年真空管放大器行业企业并购活动分析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2024-2025年真空管放大器行业会展与招投标活动分析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一、真空管放大器行业会展活动及其市场影响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2025年中国真空管放大器企业发展企业发展策略与建议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真空管放大器销售模式与渠道策略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真空管放大器品牌与市场推广策略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真空管放大器研发投入与技术创新能力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真空管放大器合作联盟与资源整合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中国真空管放大器行业风险与对策</w:t>
      </w:r>
      <w:r>
        <w:rPr>
          <w:rFonts w:hint="eastAsia"/>
        </w:rPr>
        <w:br/>
      </w:r>
      <w:r>
        <w:rPr>
          <w:rFonts w:hint="eastAsia"/>
        </w:rPr>
        <w:t>　　第一节 真空管放大器行业SWOT分析</w:t>
      </w:r>
      <w:r>
        <w:rPr>
          <w:rFonts w:hint="eastAsia"/>
        </w:rPr>
        <w:br/>
      </w:r>
      <w:r>
        <w:rPr>
          <w:rFonts w:hint="eastAsia"/>
        </w:rPr>
        <w:t>　　　　一、真空管放大器行业优势</w:t>
      </w:r>
      <w:r>
        <w:rPr>
          <w:rFonts w:hint="eastAsia"/>
        </w:rPr>
        <w:br/>
      </w:r>
      <w:r>
        <w:rPr>
          <w:rFonts w:hint="eastAsia"/>
        </w:rPr>
        <w:t>　　　　二、真空管放大器行业劣势</w:t>
      </w:r>
      <w:r>
        <w:rPr>
          <w:rFonts w:hint="eastAsia"/>
        </w:rPr>
        <w:br/>
      </w:r>
      <w:r>
        <w:rPr>
          <w:rFonts w:hint="eastAsia"/>
        </w:rPr>
        <w:t>　　　　三、真空管放大器市场机会</w:t>
      </w:r>
      <w:r>
        <w:rPr>
          <w:rFonts w:hint="eastAsia"/>
        </w:rPr>
        <w:br/>
      </w:r>
      <w:r>
        <w:rPr>
          <w:rFonts w:hint="eastAsia"/>
        </w:rPr>
        <w:t>　　　　四、真空管放大器市场威胁</w:t>
      </w:r>
      <w:r>
        <w:rPr>
          <w:rFonts w:hint="eastAsia"/>
        </w:rPr>
        <w:br/>
      </w:r>
      <w:r>
        <w:rPr>
          <w:rFonts w:hint="eastAsia"/>
        </w:rPr>
        <w:t>　　第二节 真空管放大器行业风险及对策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2025-2031年中国真空管放大器行业前景与发展趋势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2024-2025年真空管放大器行业发展环境分析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一、真空管放大器行业主管部门与监管体制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二、真空管放大器行业主要法律法规及政策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三、真空管放大器行业标准与质量监管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2025-2031年真空管放大器行业发展趋势与方向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2025-2031年真空管放大器行业发展潜力与机遇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中⋅智林⋅－真空管放大器行业发展建议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2019-2024年中国真空管放大器行业产量及增长趋势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2025-2031年中国真空管放大器行业产量预测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2025-2031年中国真空管放大器行业市场需求预测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2019-2024年中国真空管放大器行业进口量及增速统计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2019-2024年中国真空管放大器行业出口量及增速统计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2025年真空管放大器市场前景分析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2025-2031年中国真空管放大器市场需求预测</w:t>
      </w:r>
      <w:r>
        <w:rPr>
          <w:rFonts w:hint="eastAsia"/>
        </w:rPr>
        <w:br/>
      </w:r>
      <w:r>
        <w:rPr>
          <w:rFonts w:hint="eastAsia"/>
        </w:rPr>
        <w:t>　　图表 2025年真空管放大器发展趋势预测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a46402704e22" w:history="1">
        <w:r>
          <w:rPr>
            <w:rStyle w:val="Hyperlink"/>
          </w:rPr>
          <w:t>2025-2031年中国真空管放大器市场调研与行业前景预测报告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8a46402704e22" w:history="1">
        <w:r>
          <w:rPr>
            <w:rStyle w:val="Hyperlink"/>
          </w:rPr>
          <w:t>https://www.20087.com/0/09/ZhenKongGuanFangDaQiShiChangQianJingFenXi.html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热点：真空二极管、真空管放大器是功放机吗、怎么看功放的功率大小、真空管放大器ITUBE452安装、气动放大器、真空管放大器作用是什么、机械放大器、真空管放大器的作用、真空放大器工作原理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45941143b4037" w:history="1">
      <w:r>
        <w:rPr>
          <w:rStyle w:val="Hyperlink"/>
        </w:rPr>
        <w:t>2025-2031年中国真空管放大器市场调研与行业前景预测报告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enKongGuanFangDaQiShiChangQianJingFenXi.html" TargetMode="External" Id="Ree78a464027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enKongGuanFangDaQiShiChangQianJingFenXi.html" TargetMode="External" Id="R7ae45941143b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2025-06-12T00:02:44Z</dcterms:created>
  <dcterms:modified xsi:type="dcterms:W3CDTF">2025-06-12T01:02:44Z</dcterms:modified>
  <dc:subject>2025-2031年中国真空管放大器市场调研与行业前景预测报告</dc:subject>
  <dc:title>2025-2031年中国真空管放大器市场调研与行业前景预测报告</dc:title>
  <cp:keywords>2025-2031年中国真空管放大器市场调研与行业前景预测报告</cp:keywords>
  <dc:description>2025-2031年中国真空管放大器市场调研与行业前景预测报告</dc:description>
</cp:coreProperties>
</file>