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3b86fd3374d55" w:history="1">
              <w:r>
                <w:rPr>
                  <w:rStyle w:val="Hyperlink"/>
                </w:rPr>
                <w:t>2025-2031年中国空气开关市场调研与前景趋势报告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3b86fd3374d55" w:history="1">
              <w:r>
                <w:rPr>
                  <w:rStyle w:val="Hyperlink"/>
                </w:rPr>
                <w:t>2025-2031年中国空气开关市场调研与前景趋势报告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3b86fd3374d55" w:history="1">
                <w:r>
                  <w:rPr>
                    <w:rStyle w:val="Hyperlink"/>
                  </w:rPr>
                  <w:t>https://www.20087.com/0/29/KongQiKaiGuanHangYeFaZhanQianJing.html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开关是一种广泛应用于电力系统中的保护装置，主要用于防止电路过载、短路等情况造成的损害。它通过切断电流流动来保护电气设备及人身安全。现代空气开关不仅具备基本的断开功能，还集成了多种智能化特性，如故障自诊断、远程监控等，大大提高了系统的可靠性和维护便利性。然而，市场上产品质量参差不齐，部分低端产品可能存在响应速度慢、抗干扰能力弱等问题，影响实际使用效果。</w:t>
      </w:r>
      <w:r>
        <w:rPr>
          <w:rFonts w:hint="eastAsia"/>
        </w:rPr>
        <w:br/>
      </w:r>
      <w:r>
        <w:rPr>
          <w:rFonts w:hint="eastAsia"/>
        </w:rPr>
        <w:t>　　展望未来，随着智能电网建设和智能家居概念的普及，空气开关的功能和性能将持续升级。一方面，借助物联网技术和大数据分析，未来的空气开关将能够实现实时状态监测和预测性维护，提前发现潜在故障并采取措施，避免意外停电。另一方面，随着新材料的应用，如纳米复合材料，可以提升开关的绝缘性能和机械强度，延长使用寿命。此外，结合分布式能源系统的发展，空气开关将在微电网管理中发挥重要作用，确保电力供应的安全稳定，推动能源结构向更高效、更清洁的方向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73b86fd3374d55" w:history="1">
        <w:r>
          <w:rPr>
            <w:rStyle w:val="Hyperlink"/>
          </w:rPr>
          <w:t>2025-2031年中国空气开关市场调研与前景趋势报告</w:t>
        </w:r>
      </w:hyperlink>
      <w:r>
        <w:rPr>
          <w:rFonts w:hint="eastAsia"/>
        </w:rPr>
        <w:t>深入剖析了空气开关行业的现状、市场规模及需求，详细分析了产业链结构，并对市场价格进行了科学解读。通过对空气开关细分市场的调研，以及对重点企业的竞争力、市场集中度和品牌影响力进行深入研究，预测了空气开关行业的市场前景及发展趋势。空气开关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空气开关行业概述</w:t>
      </w:r>
      <w:r>
        <w:rPr>
          <w:rFonts w:hint="eastAsia"/>
        </w:rPr>
        <w:br/>
      </w:r>
      <w:r>
        <w:rPr>
          <w:rFonts w:hint="eastAsia"/>
        </w:rPr>
        <w:t>　　第一节 空气开关定义与分类</w:t>
      </w:r>
      <w:r>
        <w:rPr>
          <w:rFonts w:hint="eastAsia"/>
        </w:rPr>
        <w:br/>
      </w:r>
      <w:r>
        <w:rPr>
          <w:rFonts w:hint="eastAsia"/>
        </w:rPr>
        <w:t>　　第二节 空气开关应用领域</w:t>
      </w:r>
      <w:r>
        <w:rPr>
          <w:rFonts w:hint="eastAsia"/>
        </w:rPr>
        <w:br/>
      </w:r>
      <w:r>
        <w:rPr>
          <w:rFonts w:hint="eastAsia"/>
        </w:rPr>
        <w:t>　　第三节 空气开关行业经济指标分析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2019-2024年全球空气开关市场规模与趋势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一、国内空气开关产能及利用情况</w:t>
      </w:r>
      <w:r>
        <w:rPr>
          <w:rFonts w:hint="eastAsia"/>
        </w:rPr>
        <w:br/>
      </w:r>
      <w:r>
        <w:rPr>
          <w:rFonts w:hint="eastAsia"/>
        </w:rPr>
        <w:t>　　　　二、空气开关产能扩张与投资动态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空气开关行业产量情况分析与趋势预测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1、2019-2024年空气开关产量及增长趋势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三、2025-2031年空气开关产量预测</w:t>
      </w:r>
      <w:r>
        <w:rPr>
          <w:rFonts w:hint="eastAsia"/>
        </w:rPr>
        <w:br/>
      </w:r>
      <w:r>
        <w:rPr>
          <w:rFonts w:hint="eastAsia"/>
        </w:rPr>
        <w:t>　　第三节 2025-2031年空气开关市场需求与销售分析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一、2024-2025年空气开关行业需求现状</w:t>
      </w:r>
      <w:r>
        <w:rPr>
          <w:rFonts w:hint="eastAsia"/>
        </w:rPr>
        <w:br/>
      </w:r>
      <w:r>
        <w:rPr>
          <w:rFonts w:hint="eastAsia"/>
        </w:rPr>
        <w:t>　　　　二、空气开关客户群体与需求特点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一、2024-2025年空气开关各应用领域市场现状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2019-2024年中国空气开关行业规模情况</w:t>
      </w:r>
      <w:r>
        <w:rPr>
          <w:rFonts w:hint="eastAsia"/>
        </w:rPr>
        <w:br/>
      </w:r>
      <w:r>
        <w:rPr>
          <w:rFonts w:hint="eastAsia"/>
        </w:rPr>
        <w:t>　　　　一、空气开关行业企业数量规模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2019-2024年中国空气开关行业财务能力分析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一、空气开关行业盈利能力</w:t>
      </w:r>
      <w:r>
        <w:rPr>
          <w:rFonts w:hint="eastAsia"/>
        </w:rPr>
        <w:br/>
      </w:r>
      <w:r>
        <w:rPr>
          <w:rFonts w:hint="eastAsia"/>
        </w:rPr>
        <w:t>　　　　二、空气开关行业偿债能力</w:t>
      </w:r>
      <w:r>
        <w:rPr>
          <w:rFonts w:hint="eastAsia"/>
        </w:rPr>
        <w:br/>
      </w:r>
      <w:r>
        <w:rPr>
          <w:rFonts w:hint="eastAsia"/>
        </w:rPr>
        <w:t>　　　　三、空气开关行业营运能力</w:t>
      </w:r>
      <w:r>
        <w:rPr>
          <w:rFonts w:hint="eastAsia"/>
        </w:rPr>
        <w:br/>
      </w:r>
      <w:r>
        <w:rPr>
          <w:rFonts w:hint="eastAsia"/>
        </w:rPr>
        <w:t>　　　　四、空气开关行业发展能力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中国空气开关行业竞争格局分析</w:t>
      </w:r>
      <w:r>
        <w:rPr>
          <w:rFonts w:hint="eastAsia"/>
        </w:rPr>
        <w:br/>
      </w:r>
      <w:r>
        <w:rPr>
          <w:rFonts w:hint="eastAsia"/>
        </w:rPr>
        <w:t>　　第一节 空气开关行业竞争格局总览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2019-2024年空气开关行业企业并购活动分析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中国空气开关行业风险与对策</w:t>
      </w:r>
      <w:r>
        <w:rPr>
          <w:rFonts w:hint="eastAsia"/>
        </w:rPr>
        <w:br/>
      </w:r>
      <w:r>
        <w:rPr>
          <w:rFonts w:hint="eastAsia"/>
        </w:rPr>
        <w:t>　　第一节 空气开关行业SWOT分析</w:t>
      </w:r>
      <w:r>
        <w:rPr>
          <w:rFonts w:hint="eastAsia"/>
        </w:rPr>
        <w:br/>
      </w:r>
      <w:r>
        <w:rPr>
          <w:rFonts w:hint="eastAsia"/>
        </w:rPr>
        <w:t>　　　　一、空气开关行业优势</w:t>
      </w:r>
      <w:r>
        <w:rPr>
          <w:rFonts w:hint="eastAsia"/>
        </w:rPr>
        <w:br/>
      </w:r>
      <w:r>
        <w:rPr>
          <w:rFonts w:hint="eastAsia"/>
        </w:rPr>
        <w:t>　　　　二、空气开关行业劣势</w:t>
      </w:r>
      <w:r>
        <w:rPr>
          <w:rFonts w:hint="eastAsia"/>
        </w:rPr>
        <w:br/>
      </w:r>
      <w:r>
        <w:rPr>
          <w:rFonts w:hint="eastAsia"/>
        </w:rPr>
        <w:t>　　　　三、空气开关市场机会</w:t>
      </w:r>
      <w:r>
        <w:rPr>
          <w:rFonts w:hint="eastAsia"/>
        </w:rPr>
        <w:br/>
      </w:r>
      <w:r>
        <w:rPr>
          <w:rFonts w:hint="eastAsia"/>
        </w:rPr>
        <w:t>　　　　四、空气开关市场威胁</w:t>
      </w:r>
      <w:r>
        <w:rPr>
          <w:rFonts w:hint="eastAsia"/>
        </w:rPr>
        <w:br/>
      </w:r>
      <w:r>
        <w:rPr>
          <w:rFonts w:hint="eastAsia"/>
        </w:rPr>
        <w:t>　　第二节 空气开关行业风险及对策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2024-2025年空气开关行业发展环境分析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中-智-林-空气开关行业发展建议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2025-2031年中国空气开关市场需求预测</w:t>
      </w:r>
      <w:r>
        <w:rPr>
          <w:rFonts w:hint="eastAsia"/>
        </w:rPr>
        <w:br/>
      </w:r>
      <w:r>
        <w:rPr>
          <w:rFonts w:hint="eastAsia"/>
        </w:rPr>
        <w:t>　　图表 2025年空气开关发展趋势预测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3b86fd3374d55" w:history="1">
        <w:r>
          <w:rPr>
            <w:rStyle w:val="Hyperlink"/>
          </w:rPr>
          <w:t>2025-2031年中国空气开关市场调研与前景趋势报告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3b86fd3374d55" w:history="1">
        <w:r>
          <w:rPr>
            <w:rStyle w:val="Hyperlink"/>
          </w:rPr>
          <w:t>https://www.20087.com/0/29/KongQiKaiGuanHangYeFaZhanQianJing.html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开关规格型号参数、空气开关规格型号参数、空气开关的工作原理及示意图、空气开关和漏电保护器的区别、断路器和空开的区别图片、空气开关原理、频繁跳闸是什么原因、空气开关哪个品牌质量好、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58db1d9b240e0" w:history="1">
      <w:r>
        <w:rPr>
          <w:rStyle w:val="Hyperlink"/>
        </w:rPr>
        <w:t>2025-2031年中国空气开关市场调研与前景趋势报告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KongQiKaiGuanHangYeFaZhanQianJing.html" TargetMode="External" Id="Rf373b86fd337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KongQiKaiGuanHangYeFaZhanQianJing.html" TargetMode="External" Id="Rd2458db1d9b2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2024-10-15T06:28:00Z</dcterms:created>
  <dcterms:modified xsi:type="dcterms:W3CDTF">2024-10-15T07:28:00Z</dcterms:modified>
  <dc:subject>2025-2031年中国空气开关市场调研与前景趋势报告</dc:subject>
  <dc:title>2025-2031年中国空气开关市场调研与前景趋势报告</dc:title>
  <cp:keywords>2025-2031年中国空气开关市场调研与前景趋势报告</cp:keywords>
  <dc:description>2025-2031年中国空气开关市场调研与前景趋势报告</dc:description>
</cp:coreProperties>
</file>