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635a040a4739" w:history="1">
              <w:r>
                <w:rPr>
                  <w:rStyle w:val="Hyperlink"/>
                </w:rPr>
                <w:t>2025-2031年中国荧光光谱仪行业现状与市场前景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635a040a4739" w:history="1">
              <w:r>
                <w:rPr>
                  <w:rStyle w:val="Hyperlink"/>
                </w:rPr>
                <w:t>2025-2031年中国荧光光谱仪行业现状与市场前景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1635a040a4739" w:history="1">
                <w:r>
                  <w:rPr>
                    <w:rStyle w:val="Hyperlink"/>
                  </w:rPr>
                  <w:t>https://www.20087.com/0/79/YingGuangGuangPuYiHangYeFaZhanQianJing.html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谱仪是生物医学、材料科学和环境监测等领域的重要分析工具，利用物质的荧光特性来定性定量分析样品成分。目前，该技术已实现高灵敏度、高分辨率的测量，且仪器小型化趋势明显，便于现场快速检测。智能化软件的集成，简化了数据分析过程，提高了工作效率。</w:t>
      </w:r>
      <w:r>
        <w:rPr>
          <w:rFonts w:hint="eastAsia"/>
        </w:rPr>
        <w:br/>
      </w:r>
      <w:r>
        <w:rPr>
          <w:rFonts w:hint="eastAsia"/>
        </w:rPr>
        <w:t>　　未来荧光光谱仪将朝向多功能集成与微型化发展。通过集成多种光谱分析技术，如拉曼光谱和红外光谱，仪器将能提供更全面的物质信息。同时，基于微纳技术的新型传感器和芯片实验室（Lab-on-a-chip）的应用，将使荧光光谱仪更加便携，甚至可穿戴化，为即时诊断和环境监测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635a040a4739" w:history="1">
        <w:r>
          <w:rPr>
            <w:rStyle w:val="Hyperlink"/>
          </w:rPr>
          <w:t>2025-2031年中国荧光光谱仪行业现状与市场前景</w:t>
        </w:r>
      </w:hyperlink>
      <w:r>
        <w:rPr>
          <w:rFonts w:hint="eastAsia"/>
        </w:rPr>
        <w:t>》基于深入的市场调研及国家统计局、商务部、发改委等多方权威数据，全面分析了中国荧光光谱仪行业的整体运行状况及子行业发展情况。报告立足于宏观经济、政策环境，探讨了行业影响因素，并对未来趋势进行了科学预测。该研究报告数据详实、图表丰富，为荧光光谱仪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荧光光谱仪行业概述</w:t>
      </w:r>
      <w:r>
        <w:rPr>
          <w:rFonts w:hint="eastAsia"/>
        </w:rPr>
        <w:br/>
      </w:r>
      <w:r>
        <w:rPr>
          <w:rFonts w:hint="eastAsia"/>
        </w:rPr>
        <w:t>　　第一节 荧光光谱仪定义与分类</w:t>
      </w:r>
      <w:r>
        <w:rPr>
          <w:rFonts w:hint="eastAsia"/>
        </w:rPr>
        <w:br/>
      </w:r>
      <w:r>
        <w:rPr>
          <w:rFonts w:hint="eastAsia"/>
        </w:rPr>
        <w:t>　　第二节 荧光光谱仪应用领域</w:t>
      </w:r>
      <w:r>
        <w:rPr>
          <w:rFonts w:hint="eastAsia"/>
        </w:rPr>
        <w:br/>
      </w:r>
      <w:r>
        <w:rPr>
          <w:rFonts w:hint="eastAsia"/>
        </w:rPr>
        <w:t>　　第三节 荧光光谱仪行业经济指标分析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二、荧光光谱仪产能扩张与投资动态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2025-2031年荧光光谱仪市场需求与销售分析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一、2024-2025年荧光光谱仪行业需求现状</w:t>
      </w:r>
      <w:r>
        <w:rPr>
          <w:rFonts w:hint="eastAsia"/>
        </w:rPr>
        <w:br/>
      </w:r>
      <w:r>
        <w:rPr>
          <w:rFonts w:hint="eastAsia"/>
        </w:rPr>
        <w:t>　　　　二、荧光光谱仪客户群体与需求特点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2024-2025年中国荧光光谱仪技术发展研究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当前荧光光谱仪技术发展现状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国内外荧光光谱仪技术差异与原因</w:t>
      </w:r>
      <w:r>
        <w:rPr>
          <w:rFonts w:hint="eastAsia"/>
        </w:rPr>
        <w:br/>
      </w:r>
      <w:r>
        <w:rPr>
          <w:rFonts w:hint="eastAsia"/>
        </w:rPr>
        <w:t>　　第三节 荧光光谱仪技术创新与发展趋势预测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技术进步对荧光光谱仪行业的影响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2019-2024年中国荧光光谱仪行业规模情况</w:t>
      </w:r>
      <w:r>
        <w:rPr>
          <w:rFonts w:hint="eastAsia"/>
        </w:rPr>
        <w:br/>
      </w:r>
      <w:r>
        <w:rPr>
          <w:rFonts w:hint="eastAsia"/>
        </w:rPr>
        <w:t>　　　　一、荧光光谱仪行业企业数量规模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一、荧光光谱仪行业盈利能力</w:t>
      </w:r>
      <w:r>
        <w:rPr>
          <w:rFonts w:hint="eastAsia"/>
        </w:rPr>
        <w:br/>
      </w:r>
      <w:r>
        <w:rPr>
          <w:rFonts w:hint="eastAsia"/>
        </w:rPr>
        <w:t>　　　　二、荧光光谱仪行业偿债能力</w:t>
      </w:r>
      <w:r>
        <w:rPr>
          <w:rFonts w:hint="eastAsia"/>
        </w:rPr>
        <w:br/>
      </w:r>
      <w:r>
        <w:rPr>
          <w:rFonts w:hint="eastAsia"/>
        </w:rPr>
        <w:t>　　　　三、荧光光谱仪行业营运能力</w:t>
      </w:r>
      <w:r>
        <w:rPr>
          <w:rFonts w:hint="eastAsia"/>
        </w:rPr>
        <w:br/>
      </w:r>
      <w:r>
        <w:rPr>
          <w:rFonts w:hint="eastAsia"/>
        </w:rPr>
        <w:t>　　　　四、荧光光谱仪行业发展能力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荧光光谱仪行业竞争格局总览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中国荧光光谱仪行业风险与对策</w:t>
      </w:r>
      <w:r>
        <w:rPr>
          <w:rFonts w:hint="eastAsia"/>
        </w:rPr>
        <w:br/>
      </w:r>
      <w:r>
        <w:rPr>
          <w:rFonts w:hint="eastAsia"/>
        </w:rPr>
        <w:t>　　第一节 荧光光谱仪行业SWOT分析</w:t>
      </w:r>
      <w:r>
        <w:rPr>
          <w:rFonts w:hint="eastAsia"/>
        </w:rPr>
        <w:br/>
      </w:r>
      <w:r>
        <w:rPr>
          <w:rFonts w:hint="eastAsia"/>
        </w:rPr>
        <w:t>　　　　一、荧光光谱仪行业优势</w:t>
      </w:r>
      <w:r>
        <w:rPr>
          <w:rFonts w:hint="eastAsia"/>
        </w:rPr>
        <w:br/>
      </w:r>
      <w:r>
        <w:rPr>
          <w:rFonts w:hint="eastAsia"/>
        </w:rPr>
        <w:t>　　　　二、荧光光谱仪行业劣势</w:t>
      </w:r>
      <w:r>
        <w:rPr>
          <w:rFonts w:hint="eastAsia"/>
        </w:rPr>
        <w:br/>
      </w:r>
      <w:r>
        <w:rPr>
          <w:rFonts w:hint="eastAsia"/>
        </w:rPr>
        <w:t>　　　　三、荧光光谱仪市场机会</w:t>
      </w:r>
      <w:r>
        <w:rPr>
          <w:rFonts w:hint="eastAsia"/>
        </w:rPr>
        <w:br/>
      </w:r>
      <w:r>
        <w:rPr>
          <w:rFonts w:hint="eastAsia"/>
        </w:rPr>
        <w:t>　　　　四、荧光光谱仪市场威胁</w:t>
      </w:r>
      <w:r>
        <w:rPr>
          <w:rFonts w:hint="eastAsia"/>
        </w:rPr>
        <w:br/>
      </w:r>
      <w:r>
        <w:rPr>
          <w:rFonts w:hint="eastAsia"/>
        </w:rPr>
        <w:t>　　第二节 荧光光谱仪行业风险及对策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中⋅智⋅林：荧光光谱仪行业发展建议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荧光光谱仪行业历程</w:t>
      </w:r>
      <w:r>
        <w:rPr>
          <w:rFonts w:hint="eastAsia"/>
        </w:rPr>
        <w:br/>
      </w:r>
      <w:r>
        <w:rPr>
          <w:rFonts w:hint="eastAsia"/>
        </w:rPr>
        <w:t>　　图表 荧光光谱仪行业生命周期</w:t>
      </w:r>
      <w:r>
        <w:rPr>
          <w:rFonts w:hint="eastAsia"/>
        </w:rPr>
        <w:br/>
      </w:r>
      <w:r>
        <w:rPr>
          <w:rFonts w:hint="eastAsia"/>
        </w:rPr>
        <w:t>　　图表 荧光光谱仪行业产业链分析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635a040a4739" w:history="1">
        <w:r>
          <w:rPr>
            <w:rStyle w:val="Hyperlink"/>
          </w:rPr>
          <w:t>2025-2031年中国荧光光谱仪行业现状与市场前景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1635a040a4739" w:history="1">
        <w:r>
          <w:rPr>
            <w:rStyle w:val="Hyperlink"/>
          </w:rPr>
          <w:t>https://www.20087.com/0/79/YingGuangGuangPuYiHangYeFaZhanQianJing.html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535c52884461" w:history="1">
      <w:r>
        <w:rPr>
          <w:rStyle w:val="Hyperlink"/>
        </w:rPr>
        <w:t>2025-2031年中国荧光光谱仪行业现状与市场前景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ngGuangGuangPuYiHangYeFaZhanQianJing.html" TargetMode="External" Id="Rb931635a040a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ngGuangGuangPuYiHangYeFaZhanQianJing.html" TargetMode="External" Id="R056e535c5288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2025-01-08T08:52:07Z</dcterms:created>
  <dcterms:modified xsi:type="dcterms:W3CDTF">2025-01-08T09:52:07Z</dcterms:modified>
  <dc:subject>2025-2031年中国荧光光谱仪行业现状与市场前景</dc:subject>
  <dc:title>2025-2031年中国荧光光谱仪行业现状与市场前景</dc:title>
  <cp:keywords>2025-2031年中国荧光光谱仪行业现状与市场前景</cp:keywords>
  <dc:description>2025-2031年中国荧光光谱仪行业现状与市场前景</dc:description>
</cp:coreProperties>
</file>