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d19d39b674fbb" w:history="1">
              <w:r>
                <w:rPr>
                  <w:rStyle w:val="Hyperlink"/>
                </w:rPr>
                <w:t>2026-2032年全球与中国角度位移台行业发展调研及市场前景预测报告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d19d39b674fbb" w:history="1">
              <w:r>
                <w:rPr>
                  <w:rStyle w:val="Hyperlink"/>
                </w:rPr>
                <w:t>2026-2032年全球与中国角度位移台行业发展调研及市场前景预测报告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d19d39b674fbb" w:history="1">
                <w:r>
                  <w:rPr>
                    <w:rStyle w:val="Hyperlink"/>
                  </w:rPr>
                  <w:t>https://www.20087.com/0/39/JiaoDuWeiYiTaiFaZhanQianJingFenXi.html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位移台是精密光学与微纳制造领域的核心基础部件，目前正从传统的机械调节向纳米级精度、自动化控制与复合导向方向跨越。在半导体光刻、激光加工及生物医疗检测等高端应用中，角度位移台承担着光束对准、晶圆检测及样本定位的关键任务。角度位移台采用压电陶瓷驱动与柔性铰链导向结构，通过闭环反馈控制系统，实现了微弧度级的角度调节精度与极高的重复定位稳定性。空气轴承与磁悬浮技术的应用，进一步消除了机械摩擦，使得位移台能够在超洁净与真空环境下保持长期稳定运行。</w:t>
      </w:r>
      <w:r>
        <w:rPr>
          <w:rFonts w:hint="eastAsia"/>
        </w:rPr>
        <w:br/>
      </w:r>
      <w:r>
        <w:rPr>
          <w:rFonts w:hint="eastAsia"/>
        </w:rPr>
        <w:t>　　未来，角度位移台将向多自由度复合运动与智能自适应方向转型。市场调研网认为，随着微纳加工精度的提升，六自由度并联机构与压电纳米定位技术的融合，将实现空间任意角度的精准偏转与轨迹跟踪，满足复杂三维微结构的制造需求。在控制算法上，引入人工智能与自适应滤波技术，将实时补偿环境温度、振动及负载变化带来的误差，确保在动态工况下的极致精度。此外，针对量子计算与深空探测等极端环境，开发耐低温、抗辐射的特种位移台，将成为拓展前沿科学研究边界的关键支撑。国产化进程的加速，也将推动核心零部件与控制系统的全产业链自主可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bd19d39b674fbb" w:history="1">
        <w:r>
          <w:rPr>
            <w:rStyle w:val="Hyperlink"/>
          </w:rPr>
          <w:t>2026-2032年全球与中国角度位移台行业发展调研及市场前景预测报告</w:t>
        </w:r>
      </w:hyperlink>
      <w:r>
        <w:rPr>
          <w:rFonts w:hint="eastAsia"/>
        </w:rPr>
        <w:t>》，2025年角度位移台行业市场规模达 亿元，预计2032年市场规模将达 亿元，期间年均复合增长率（CAGR）达 %。报告通过严谨的分析、翔实的数据及直观的图表，系统解析了角度位移台行业的市场规模、需求变化、价格波动及产业链结构。报告全面评估了当前角度位移台市场现状，科学预测了未来市场前景与发展趋势，重点剖析了角度位移台细分市场的机遇与挑战。同时，报告对角度位移台重点企业的竞争地位及市场集中度进行了评估，为角度位移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按产品类型细分，全球角度位移台市场规模2021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手动角度位移台</w:t>
      </w:r>
      <w:r>
        <w:rPr>
          <w:rFonts w:hint="eastAsia"/>
        </w:rPr>
        <w:br/>
      </w:r>
      <w:r>
        <w:rPr>
          <w:rFonts w:hint="eastAsia"/>
        </w:rPr>
        <w:t>　　　　1.3.3 电动角度位移台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按应用细分，全球角度位移台市场规模2021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高能物理研究</w:t>
      </w:r>
      <w:r>
        <w:rPr>
          <w:rFonts w:hint="eastAsia"/>
        </w:rPr>
        <w:br/>
      </w:r>
      <w:r>
        <w:rPr>
          <w:rFonts w:hint="eastAsia"/>
        </w:rPr>
        <w:t>　　　　1.4.3 飞秒激光加工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角度位移台行业发展总体概况</w:t>
      </w:r>
      <w:r>
        <w:rPr>
          <w:rFonts w:hint="eastAsia"/>
        </w:rPr>
        <w:br/>
      </w:r>
      <w:r>
        <w:rPr>
          <w:rFonts w:hint="eastAsia"/>
        </w:rPr>
        <w:t>　　　　1.5.2 角度位移台行业发展主要特点</w:t>
      </w:r>
      <w:r>
        <w:rPr>
          <w:rFonts w:hint="eastAsia"/>
        </w:rPr>
        <w:br/>
      </w:r>
      <w:r>
        <w:rPr>
          <w:rFonts w:hint="eastAsia"/>
        </w:rPr>
        <w:t>　　　　1.5.3 角度位移台行业发展影响因素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角度位移台有利因素</w:t>
      </w:r>
      <w:r>
        <w:rPr>
          <w:rFonts w:hint="eastAsia"/>
        </w:rPr>
        <w:br/>
      </w:r>
      <w:r>
        <w:rPr>
          <w:rFonts w:hint="eastAsia"/>
        </w:rPr>
        <w:t>　　　　1.5.3 .2 角度位移台不利因素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全球市场，近三年角度位移台主要企业占有率及排名（按销量）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角度位移台主要企业在国际市场占有率（按销量，2023-2026）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2025年角度位移台主要企业在国际市场排名（按销量）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全球市场主要企业角度位移台销量（2023-2026）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全球市场，近三年角度位移台主要企业占有率及排名（按收入）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角度位移台主要企业在国际市场占有率（按收入，2023-2026）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2025年角度位移台主要企业在国际市场排名（按收入）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全球市场主要企业角度位移台销售收入（2023-2026）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全球市场主要企业角度位移台销售价格（2023-2026）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中国市场，近三年角度位移台主要企业占有率及排名（按销量）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角度位移台主要企业在中国市场占有率（按销量，2023-2026）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2025年角度位移台主要企业在中国市场排名（按销量）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中国市场主要企业角度位移台销量（2023-2026）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中国市场，近三年角度位移台主要企业占有率及排名（按收入）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角度位移台主要企业在中国市场占有率（按收入，2023-2026）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2025年角度位移台主要企业在中国市场排名（按收入）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中国市场主要企业角度位移台销售收入（2023-2026）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全球主要厂商角度位移台总部及产地分布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全球主要厂商成立时间及角度位移台商业化日期</w:t>
      </w:r>
      <w:r>
        <w:rPr>
          <w:rFonts w:hint="eastAsia"/>
        </w:rPr>
        <w:br/>
      </w:r>
      <w:r>
        <w:rPr>
          <w:rFonts w:hint="eastAsia"/>
        </w:rPr>
        <w:t>　　2.8 全球主要厂商角度位移台产品类型及应用</w:t>
      </w:r>
      <w:r>
        <w:rPr>
          <w:rFonts w:hint="eastAsia"/>
        </w:rPr>
        <w:br/>
      </w:r>
      <w:r>
        <w:rPr>
          <w:rFonts w:hint="eastAsia"/>
        </w:rPr>
        <w:t>　　2.9 角度位移台行业集中度、竞争程度分析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角度位移台行业集中度分析：2025年全球Top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全球角度位移台第一梯队、第二梯队和第三梯队生产商（品牌）及市场份额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全球角度位移台总体规模分析</w:t>
      </w:r>
      <w:r>
        <w:rPr>
          <w:rFonts w:hint="eastAsia"/>
        </w:rPr>
        <w:br/>
      </w:r>
      <w:r>
        <w:rPr>
          <w:rFonts w:hint="eastAsia"/>
        </w:rPr>
        <w:t>　　3.1 全球角度位移台供需现状及预测（2021-2032）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全球角度位移台产能、产量、产能利用率及发展趋势（2021-2032）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全球角度位移台产量、需求量及发展趋势（2021-2032）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全球主要地区角度位移台产量及发展趋势（2021-2032）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全球主要地区角度位移台产量（2021-2026）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全球主要地区角度位移台产量（2027-2032）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全球主要地区角度位移台产量市场份额（2021-2032）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中国角度位移台供需现状及预测（2021-2032）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中国角度位移台产能、产量、产能利用率及发展趋势（2021-2032）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中国角度位移台产量、市场需求量及发展趋势（2021-2032）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中国市场角度位移台进出口（2021-2032）</w:t>
      </w:r>
      <w:r>
        <w:rPr>
          <w:rFonts w:hint="eastAsia"/>
        </w:rPr>
        <w:br/>
      </w:r>
      <w:r>
        <w:rPr>
          <w:rFonts w:hint="eastAsia"/>
        </w:rPr>
        <w:t>　　3.4 全球角度位移台销量及销售额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全球市场角度位移台销售额（2021-2032）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全球市场角度位移台销量（2021-2032）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全球市场角度位移台价格趋势（2021-2032）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全球角度位移台主要地区分析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全球主要地区角度位移台市场规模分析：2021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全球主要地区角度位移台销售收入及市场份额（2021-2026）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全球主要地区角度位移台销售收入预测（2027-2032）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全球主要地区角度位移台销量分析：2021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全球主要地区角度位移台销量及市场份额（2021-2026）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全球主要地区角度位移台销量及市场份额预测（2027-2032）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北美市场角度位移台销量、收入及增长率（2021-2032）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欧洲市场角度位移台销量、收入及增长率（2021-2032）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中国市场角度位移台销量、收入及增长率（2021-2032）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日本市场角度位移台销量、收入及增长率（2021-2032）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东南亚市场角度位移台销量、收入及增长率（2021-2032）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印度市场角度位移台销量、收入及增长率（2021-2032）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南美市场角度位移台销量、收入及增长率（2021-2032）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中东市场角度位移台销量、收入及增长率（2021-2032）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角度位移台销量、收入、价格及毛利率（2021-2026）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角度位移台销量、收入、价格及毛利率（2021-2026）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角度位移台销量、收入、价格及毛利率（2021-2026）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角度位移台销量、收入、价格及毛利率（2021-2026）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角度位移台销量、收入、价格及毛利率（2021-2026）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角度位移台销量、收入、价格及毛利率（2021-2026）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角度位移台销量、收入、价格及毛利率（2021-2026）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角度位移台销量、收入、价格及毛利率（2021-2026）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角度位移台销量、收入、价格及毛利率（2021-2026）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角度位移台销量、收入、价格及毛利率（2021-2026）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角度位移台销量、收入、价格及毛利率（2021-2026）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角度位移台销量、收入、价格及毛利率（2021-2026）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不同产品类型角度位移台分析</w:t>
      </w:r>
      <w:r>
        <w:rPr>
          <w:rFonts w:hint="eastAsia"/>
        </w:rPr>
        <w:br/>
      </w:r>
      <w:r>
        <w:rPr>
          <w:rFonts w:hint="eastAsia"/>
        </w:rPr>
        <w:t>　　6.1 全球不同产品类型角度位移台销量（2021-2032）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全球不同产品类型角度位移台销量及市场份额（2021-2026）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全球不同产品类型角度位移台销量预测（2027-2032）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全球不同产品类型角度位移台收入（2021-2032）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全球不同产品类型角度位移台收入及市场份额（2021-2026）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全球不同产品类型角度位移台收入预测（2027-2032）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全球不同产品类型角度位移台价格走势（2021-2032）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中国不同产品类型角度位移台销量（2021-2032）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中国不同产品类型角度位移台销量及市场份额（2021-2026）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中国不同产品类型角度位移台销量预测（2027-2032）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中国不同产品类型角度位移台收入（2021-2032）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中国不同产品类型角度位移台收入及市场份额（2021-2026）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中国不同产品类型角度位移台收入预测（2027-2032）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不同应用角度位移台分析</w:t>
      </w:r>
      <w:r>
        <w:rPr>
          <w:rFonts w:hint="eastAsia"/>
        </w:rPr>
        <w:br/>
      </w:r>
      <w:r>
        <w:rPr>
          <w:rFonts w:hint="eastAsia"/>
        </w:rPr>
        <w:t>　　7.1 全球不同应用角度位移台销量（2021-2032）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全球不同应用角度位移台销量及市场份额（2021-2026）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全球不同应用角度位移台销量预测（2027-2032）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全球不同应用角度位移台收入（2021-2032）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全球不同应用角度位移台收入及市场份额（2021-2026）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全球不同应用角度位移台收入预测（2027-2032）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全球不同应用角度位移台价格走势（2021-2032）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中国不同应用角度位移台销量（2021-2032）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中国不同应用角度位移台销量及市场份额（2021-2026）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中国不同应用角度位移台销量预测（2027-2032）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中国不同应用角度位移台收入（2021-2032）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中国不同应用角度位移台收入及市场份额（2021-2026）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中国不同应用角度位移台收入预测（2027-2032）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角度位移台行业发展趋势</w:t>
      </w:r>
      <w:r>
        <w:rPr>
          <w:rFonts w:hint="eastAsia"/>
        </w:rPr>
        <w:br/>
      </w:r>
      <w:r>
        <w:rPr>
          <w:rFonts w:hint="eastAsia"/>
        </w:rPr>
        <w:t>　　8.2 角度位移台行业主要驱动因素</w:t>
      </w:r>
      <w:r>
        <w:rPr>
          <w:rFonts w:hint="eastAsia"/>
        </w:rPr>
        <w:br/>
      </w:r>
      <w:r>
        <w:rPr>
          <w:rFonts w:hint="eastAsia"/>
        </w:rPr>
        <w:t>　　8.3 角度位移台中国企业SWOT分析</w:t>
      </w:r>
      <w:r>
        <w:rPr>
          <w:rFonts w:hint="eastAsia"/>
        </w:rPr>
        <w:br/>
      </w:r>
      <w:r>
        <w:rPr>
          <w:rFonts w:hint="eastAsia"/>
        </w:rPr>
        <w:t>　　8.4 中国角度位移台行业政策环境分析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角度位移台行业产业链简介</w:t>
      </w:r>
      <w:r>
        <w:rPr>
          <w:rFonts w:hint="eastAsia"/>
        </w:rPr>
        <w:br/>
      </w:r>
      <w:r>
        <w:rPr>
          <w:rFonts w:hint="eastAsia"/>
        </w:rPr>
        <w:t>　　　　9.1.1 角度位移台行业供应链分析</w:t>
      </w:r>
      <w:r>
        <w:rPr>
          <w:rFonts w:hint="eastAsia"/>
        </w:rPr>
        <w:br/>
      </w:r>
      <w:r>
        <w:rPr>
          <w:rFonts w:hint="eastAsia"/>
        </w:rPr>
        <w:t>　　　　9.1.2 角度位移台主要原料及供应情况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角度位移台行业采购模式</w:t>
      </w:r>
      <w:r>
        <w:rPr>
          <w:rFonts w:hint="eastAsia"/>
        </w:rPr>
        <w:br/>
      </w:r>
      <w:r>
        <w:rPr>
          <w:rFonts w:hint="eastAsia"/>
        </w:rPr>
        <w:t>　　9.3 角度位移台行业生产模式</w:t>
      </w:r>
      <w:r>
        <w:rPr>
          <w:rFonts w:hint="eastAsia"/>
        </w:rPr>
        <w:br/>
      </w:r>
      <w:r>
        <w:rPr>
          <w:rFonts w:hint="eastAsia"/>
        </w:rPr>
        <w:t>　　9.4 角度位移台行业销售模式及销售渠道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按产品类型细分，全球角度位移台市场规模2021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按应用细分，全球角度位移台市场规模（CAGR）2021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角度位移台行业发展主要特点</w:t>
      </w:r>
      <w:r>
        <w:rPr>
          <w:rFonts w:hint="eastAsia"/>
        </w:rPr>
        <w:br/>
      </w:r>
      <w:r>
        <w:rPr>
          <w:rFonts w:hint="eastAsia"/>
        </w:rPr>
        <w:t>　　表 4： 角度位移台行业发展有利因素分析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角度位移台行业发展不利因素分析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进入角度位移台行业壁垒</w:t>
      </w:r>
      <w:r>
        <w:rPr>
          <w:rFonts w:hint="eastAsia"/>
        </w:rPr>
        <w:br/>
      </w:r>
      <w:r>
        <w:rPr>
          <w:rFonts w:hint="eastAsia"/>
        </w:rPr>
        <w:t>　　表 7： 角度位移台主要企业在国际市场占有率（按销量，2023-2026）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2025年角度位移台主要企业在国际市场排名（按销量）&amp;（个）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全球市场主要企业角度位移台销量（2023-2026）&amp;（个）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角度位移台主要企业在国际市场占有率（按收入，2023-2026）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2025年角度位移台主要企业在国际市场排名（按收入）&amp;（万元）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全球市场主要企业角度位移台销售收入（2023-2026）&amp;（万元）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全球市场主要企业角度位移台销售价格（2023-2026）&amp;（元/个）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角度位移台主要企业在中国市场占有率（按销量，2023-2026）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2025年角度位移台主要企业在中国市场排名（按销量）&amp;（个）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中国市场主要企业角度位移台销量（2023-2026）&amp;（个）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角度位移台主要企业在中国市场占有率（按收入，2023-2026）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2025年角度位移台主要企业在中国市场排名（按收入）&amp;（万元）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中国市场主要企业角度位移台销售收入（2023-2026）&amp;（万元）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全球主要厂商角度位移台总部及产地分布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全球主要厂商成立时间及角度位移台商业化日期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全球主要厂商角度位移台产品类型及应用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2025年全球角度位移台主要厂商市场地位（第一梯队、第二梯队和第三梯队）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全球角度位移台市场投资、并购等现状分析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全球主要地区角度位移台产量增速（CAGR）：（2021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全球主要地区角度位移台产量（2021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全球主要地区角度位移台产量（2021-2026）&amp;（个）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全球主要地区角度位移台产量（2027-2032）&amp;（个）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全球主要地区角度位移台产量市场份额（2021-2026）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全球主要地区角度位移台产量市场份额（2027-2032）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中国市场角度位移台产量、销量、进出口（2021-2026）&amp;（个）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中国市场角度位移台产量、销量、进出口预测（2027-2032）&amp;（个）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全球主要地区角度位移台销售收入增速：（2021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全球主要地区角度位移台销售收入（2021-2026）&amp;（万元）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全球主要地区角度位移台销售收入市场份额（2021-2026）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全球主要地区角度位移台收入（2027-2032）&amp;（万元）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全球主要地区角度位移台收入市场份额（2027-2032）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全球主要地区角度位移台销量（个）：2021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全球主要地区角度位移台销量（2021-2026）&amp;（个）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全球主要地区角度位移台销量市场份额（2021-2026）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全球主要地区角度位移台销量（2027-2032）&amp;（个）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全球主要地区角度位移台销量份额（2027-2032）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角度位移台销量（个）、收入（万元）、价格（元/个）及毛利率（2021-2026）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角度位移台销量（个）、收入（万元）、价格（元/个）及毛利率（2021-2026）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角度位移台销量（个）、收入（万元）、价格（元/个）及毛利率（2021-2026）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角度位移台销量（个）、收入（万元）、价格（元/个）及毛利率（2021-2026）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角度位移台销量（个）、收入（万元）、价格（元/个）及毛利率（2021-2026）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角度位移台销量（个）、收入（万元）、价格（元/个）及毛利率（2021-2026）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角度位移台销量（个）、收入（万元）、价格（元/个）及毛利率（2021-2026）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角度位移台销量（个）、收入（万元）、价格（元/个）及毛利率（2021-2026）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角度位移台销量（个）、收入（万元）、价格（元/个）及毛利率（2021-2026）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角度位移台销量（个）、收入（万元）、价格（元/个）及毛利率（2021-2026）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角度位移台销量（个）、收入（万元）、价格（元/个）及毛利率（2021-2026）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角度位移台生产基地、销售区域、竞争对手及市场地位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角度位移台产品规格、参数及市场应用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角度位移台销量（个）、收入（万元）、价格（元/个）及毛利率（2021-2026）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全球不同产品类型角度位移台销量（2021-2026）&amp;（个）</w:t>
      </w:r>
      <w:r>
        <w:rPr>
          <w:rFonts w:hint="eastAsia"/>
        </w:rPr>
        <w:br/>
      </w:r>
      <w:r>
        <w:rPr>
          <w:rFonts w:hint="eastAsia"/>
        </w:rPr>
        <w:t>　　表 104： 全球不同产品类型角度位移台销量市场份额（2021-2026）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全球不同产品类型角度位移台销量预测（2027-2032）&amp;（个）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全球市场不同产品类型角度位移台销量市场份额预测（2027-2032）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全球不同产品类型角度位移台收入（2021-2026）&amp;（万元）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全球不同产品类型角度位移台收入市场份额（2021-2026）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全球不同产品类型角度位移台收入预测（2027-2032）&amp;（万元）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全球不同产品类型角度位移台收入市场份额预测（2027-2032）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中国不同产品类型角度位移台销量（2021-2026）&amp;（个）</w:t>
      </w:r>
      <w:r>
        <w:rPr>
          <w:rFonts w:hint="eastAsia"/>
        </w:rPr>
        <w:br/>
      </w:r>
      <w:r>
        <w:rPr>
          <w:rFonts w:hint="eastAsia"/>
        </w:rPr>
        <w:t>　　表 112： 中国不同产品类型角度位移台销量市场份额（2021-2026）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中国不同产品类型角度位移台销量预测（2027-2032）&amp;（个）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全球市场不同产品类型角度位移台销量市场份额预测（2027-2032）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中国不同产品类型角度位移台收入（2021-2026）&amp;（万元）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中国不同产品类型角度位移台收入市场份额（2021-2026）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中国不同产品类型角度位移台收入预测（2027-2032）&amp;（万元）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中国不同产品类型角度位移台收入市场份额预测（2027-2032）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全球不同应用角度位移台销量（2021-2026）&amp;（个）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全球不同应用角度位移台销量市场份额（2021-2026）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全球不同应用角度位移台销量预测（2027-2032）&amp;（个）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全球市场不同应用角度位移台销量市场份额预测（2027-2032）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全球不同应用角度位移台收入（2021-2026）&amp;（万元）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全球不同应用角度位移台收入市场份额（2021-2026）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全球不同应用角度位移台收入预测（2027-2032）&amp;（万元）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全球不同应用角度位移台收入市场份额预测（2027-2032）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中国不同应用角度位移台销量（2021-2026）&amp;（个）</w:t>
      </w:r>
      <w:r>
        <w:rPr>
          <w:rFonts w:hint="eastAsia"/>
        </w:rPr>
        <w:br/>
      </w:r>
      <w:r>
        <w:rPr>
          <w:rFonts w:hint="eastAsia"/>
        </w:rPr>
        <w:t>　　表 128： 中国不同应用角度位移台销量市场份额（2021-2026）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中国不同应用角度位移台销量预测（2027-2032）&amp;（个）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130： 中国市场不同应用角度位移台销量市场份额预测（2027-2032）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中国不同应用角度位移台收入（2021-2026）&amp;（万元）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中国不同应用角度位移台收入市场份额（2021-2026）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中国不同应用角度位移台收入预测（2027-2032）&amp;（万元）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中国不同应用角度位移台收入市场份额预测（2027-2032）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角度位移台行业发展趋势</w:t>
      </w:r>
      <w:r>
        <w:rPr>
          <w:rFonts w:hint="eastAsia"/>
        </w:rPr>
        <w:br/>
      </w:r>
      <w:r>
        <w:rPr>
          <w:rFonts w:hint="eastAsia"/>
        </w:rPr>
        <w:t>　　表 136： 角度位移台行业主要驱动因素</w:t>
      </w:r>
      <w:r>
        <w:rPr>
          <w:rFonts w:hint="eastAsia"/>
        </w:rPr>
        <w:br/>
      </w:r>
      <w:r>
        <w:rPr>
          <w:rFonts w:hint="eastAsia"/>
        </w:rPr>
        <w:t>　　表 137： 角度位移台行业供应链分析</w:t>
      </w:r>
      <w:r>
        <w:rPr>
          <w:rFonts w:hint="eastAsia"/>
        </w:rPr>
        <w:br/>
      </w:r>
      <w:r>
        <w:rPr>
          <w:rFonts w:hint="eastAsia"/>
        </w:rPr>
        <w:t>　　表 138： 角度位移台上游原料供应商</w:t>
      </w:r>
      <w:r>
        <w:rPr>
          <w:rFonts w:hint="eastAsia"/>
        </w:rPr>
        <w:br/>
      </w:r>
      <w:r>
        <w:rPr>
          <w:rFonts w:hint="eastAsia"/>
        </w:rPr>
        <w:t>　　表 139： 角度位移台主要地区不同应用客户分析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角度位移台典型经销商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角度位移台产品图片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全球不同产品类型角度位移台销售额2021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全球不同产品类型角度位移台市场份额2025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手动角度位移台产品图片</w:t>
      </w:r>
      <w:r>
        <w:rPr>
          <w:rFonts w:hint="eastAsia"/>
        </w:rPr>
        <w:br/>
      </w:r>
      <w:r>
        <w:rPr>
          <w:rFonts w:hint="eastAsia"/>
        </w:rPr>
        <w:t>　　图 5： 电动角度位移台产品图片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全球不同应用角度位移台市场份额2025 &amp; 2032</w:t>
      </w:r>
      <w:r>
        <w:rPr>
          <w:rFonts w:hint="eastAsia"/>
        </w:rPr>
        <w:br/>
      </w:r>
      <w:r>
        <w:rPr>
          <w:rFonts w:hint="eastAsia"/>
        </w:rPr>
        <w:t>　　图 8： 高能物理研究</w:t>
      </w:r>
      <w:r>
        <w:rPr>
          <w:rFonts w:hint="eastAsia"/>
        </w:rPr>
        <w:br/>
      </w:r>
      <w:r>
        <w:rPr>
          <w:rFonts w:hint="eastAsia"/>
        </w:rPr>
        <w:t>　　图 9： 飞秒激光加工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2025年全球前五大生产商角度位移台市场份额</w:t>
      </w:r>
      <w:r>
        <w:rPr>
          <w:rFonts w:hint="eastAsia"/>
        </w:rPr>
        <w:br/>
      </w:r>
      <w:r>
        <w:rPr>
          <w:rFonts w:hint="eastAsia"/>
        </w:rPr>
        <w:t>　　图 12： 2025年全球角度位移台第一梯队、第二梯队和第三梯队厂商及市场份额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全球角度位移台产能、产量、产能利用率及发展趋势（2021-2032）&amp;（个）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全球角度位移台产量、需求量及发展趋势（2021-2032）&amp;（个）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全球主要地区角度位移台产量市场份额（2021-2032）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中国角度位移台产能、产量、产能利用率及发展趋势（2021-2032）&amp;（个）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中国角度位移台产量、市场需求量及发展趋势（2021-2032）&amp;（个）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全球角度位移台市场销售额及增长率：（2021-2032）&amp;（万元）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全球市场角度位移台市场规模：2021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全球市场角度位移台销量及增长率（2021-2032）&amp;（个）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全球市场角度位移台价格趋势（2021-2032）&amp;（元/个）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全球主要地区角度位移台销售收入（2021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全球主要地区角度位移台销售收入市场份额（2021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北美市场角度位移台销量及增长率（2021-2032）&amp;（个）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北美市场角度位移台收入及增长率（2021-2032）&amp;（万元）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欧洲市场角度位移台销量及增长率（2021-2032）&amp;（个）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欧洲市场角度位移台收入及增长率（2021-2032）&amp;（万元）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中国市场角度位移台销量及增长率（2021-2032）&amp;（个）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中国市场角度位移台收入及增长率（2021-2032）&amp;（万元）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日本市场角度位移台销量及增长率（2021-2032）&amp;（个）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日本市场角度位移台收入及增长率（2021-2032）&amp;（万元）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东南亚市场角度位移台销量及增长率（2021-2032）&amp;（个）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东南亚市场角度位移台收入及增长率（2021-2032）&amp;（万元）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印度市场角度位移台销量及增长率（2021-2032）&amp;（个）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印度市场角度位移台收入及增长率（2021-2032）&amp;（万元）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南美市场角度位移台销量及增长率（2021-2032）&amp;（个）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南美市场角度位移台收入及增长率（2021-2032）&amp;（万元）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中东市场角度位移台销量及增长率（2021-2032）&amp;（个）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中东市场角度位移台收入及增长率（2021-2032）&amp;（万元）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全球不同产品类型角度位移台价格走势（2021-2032）&amp;（元/个）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全球不同应用角度位移台价格走势（2021-2032）&amp;（元/个）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角度位移台中国企业SWOT分析</w:t>
      </w:r>
      <w:r>
        <w:rPr>
          <w:rFonts w:hint="eastAsia"/>
        </w:rPr>
        <w:br/>
      </w:r>
      <w:r>
        <w:rPr>
          <w:rFonts w:hint="eastAsia"/>
        </w:rPr>
        <w:t>　　图 43： 角度位移台产业链</w:t>
      </w:r>
      <w:r>
        <w:rPr>
          <w:rFonts w:hint="eastAsia"/>
        </w:rPr>
        <w:br/>
      </w:r>
      <w:r>
        <w:rPr>
          <w:rFonts w:hint="eastAsia"/>
        </w:rPr>
        <w:t>　　图 44： 角度位移台行业采购模式分析</w:t>
      </w:r>
      <w:r>
        <w:rPr>
          <w:rFonts w:hint="eastAsia"/>
        </w:rPr>
        <w:br/>
      </w:r>
      <w:r>
        <w:rPr>
          <w:rFonts w:hint="eastAsia"/>
        </w:rPr>
        <w:t>　　图 45： 角度位移台行业生产模式</w:t>
      </w:r>
      <w:r>
        <w:rPr>
          <w:rFonts w:hint="eastAsia"/>
        </w:rPr>
        <w:br/>
      </w:r>
      <w:r>
        <w:rPr>
          <w:rFonts w:hint="eastAsia"/>
        </w:rPr>
        <w:t>　　图 46： 角度位移台行业销售模式分析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d19d39b674fbb" w:history="1">
        <w:r>
          <w:rPr>
            <w:rStyle w:val="Hyperlink"/>
          </w:rPr>
          <w:t>2026-2032年全球与中国角度位移台行业发展调研及市场前景预测报告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d19d39b674fbb" w:history="1">
        <w:r>
          <w:rPr>
            <w:rStyle w:val="Hyperlink"/>
          </w:rPr>
          <w:t>https://www.20087.com/0/39/JiaoDuWeiYiTaiFaZhanQianJingFenXi.html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热点：真空位移台、角位移平台、手动位移台、位移的角度怎么算、六轴位移台、位移角怎么调整、转台、位移角规范、角位移的计算公式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5037df4b442aa" w:history="1">
      <w:r>
        <w:rPr>
          <w:rStyle w:val="Hyperlink"/>
        </w:rPr>
        <w:t>2026-2032年全球与中国角度位移台行业发展调研及市场前景预测报告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aoDuWeiYiTaiFaZhanQianJingFenXi.html" TargetMode="External" Id="Rcebd19d39b67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aoDuWeiYiTaiFaZhanQianJingFenXi.html" TargetMode="External" Id="R00c5037df4b4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2026-03-23T23:21:34Z</dcterms:created>
  <dcterms:modified xsi:type="dcterms:W3CDTF">2026-03-24T00:21:34Z</dcterms:modified>
  <dc:subject>2026-2032年全球与中国角度位移台行业发展调研及市场前景预测报告</dc:subject>
  <dc:title>2026-2032年全球与中国角度位移台行业发展调研及市场前景预测报告</dc:title>
  <cp:keywords>2026-2032年全球与中国角度位移台行业发展调研及市场前景预测报告</cp:keywords>
  <dc:description>2026-2032年全球与中国角度位移台行业发展调研及市场前景预测报告</dc:description>
</cp:coreProperties>
</file>