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77a5d3ad04803" w:history="1">
              <w:r>
                <w:rPr>
                  <w:rStyle w:val="Hyperlink"/>
                </w:rPr>
                <w:t>2023-2029年中国调整臂市场研究分析及未来前景预测报告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77a5d3ad04803" w:history="1">
              <w:r>
                <w:rPr>
                  <w:rStyle w:val="Hyperlink"/>
                </w:rPr>
                <w:t>2023-2029年中国调整臂市场研究分析及未来前景预测报告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77a5d3ad04803" w:history="1">
                <w:r>
                  <w:rPr>
                    <w:rStyle w:val="Hyperlink"/>
                  </w:rPr>
                  <w:t>https://www.20087.com/0/39/DiaoZhengBeiFaZhanQuShi.html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整臂是汽车制动系统中的关键部件，用于调节刹车鼓和刹车蹄之间的间隙，确保刹车系统的正常工作。随着汽车安全标准的提高，对调整臂的精度和可靠性要求更加严格。目前，调整臂的制造工艺和材料得到了改进，如采用精密铸造和高强度合金，提高了部件的耐久性和稳定性。</w:t>
      </w:r>
      <w:r>
        <w:rPr>
          <w:rFonts w:hint="eastAsia"/>
        </w:rPr>
        <w:br/>
      </w:r>
      <w:r>
        <w:rPr>
          <w:rFonts w:hint="eastAsia"/>
        </w:rPr>
        <w:t>　　未来，调整臂将更加注重智能化和自适应能力。通过集成传感器和微处理器，调整臂可以实时监测刹车系统的磨损情况，并自动进行微调，延长刹车部件的使用寿命，同时减少维护成本。此外，随着电动汽车和自动驾驶技术的发展，调整臂将与车辆的电子控制系统深度融合，实现更加精准和及时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77a5d3ad04803" w:history="1">
        <w:r>
          <w:rPr>
            <w:rStyle w:val="Hyperlink"/>
          </w:rPr>
          <w:t>2023-2029年中国调整臂市场研究分析及未来前景预测报告</w:t>
        </w:r>
      </w:hyperlink>
      <w:r>
        <w:rPr>
          <w:rFonts w:hint="eastAsia"/>
        </w:rPr>
        <w:t>》全面分析了调整臂行业的市场规模、供需状况及产业链结构，深入探讨了调整臂各细分市场的品牌竞争情况和价格动态，聚焦调整臂重点企业经营现状，揭示了行业的集中度和竞争格局。此外，调整臂报告对调整臂行业的市场前景进行了科学预测，揭示了行业未来的发展趋势、潜在风险和机遇。调整臂报告旨在为调整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调整臂行业发展概述</w:t>
      </w:r>
      <w:r>
        <w:rPr>
          <w:rFonts w:hint="eastAsia"/>
        </w:rPr>
        <w:br/>
      </w:r>
      <w:r>
        <w:rPr>
          <w:rFonts w:hint="eastAsia"/>
        </w:rPr>
        <w:t>　　第一节 调整臂行业界定</w:t>
      </w:r>
      <w:r>
        <w:rPr>
          <w:rFonts w:hint="eastAsia"/>
        </w:rPr>
        <w:br/>
      </w:r>
      <w:r>
        <w:rPr>
          <w:rFonts w:hint="eastAsia"/>
        </w:rPr>
        <w:t>　　　　一、调整臂行业定义</w:t>
      </w:r>
      <w:r>
        <w:rPr>
          <w:rFonts w:hint="eastAsia"/>
        </w:rPr>
        <w:br/>
      </w:r>
      <w:r>
        <w:rPr>
          <w:rFonts w:hint="eastAsia"/>
        </w:rPr>
        <w:t>　　　　二、调整臂行业分类</w:t>
      </w:r>
      <w:r>
        <w:rPr>
          <w:rFonts w:hint="eastAsia"/>
        </w:rPr>
        <w:br/>
      </w:r>
      <w:r>
        <w:rPr>
          <w:rFonts w:hint="eastAsia"/>
        </w:rPr>
        <w:t>　　第二节 调整臂行业发展概况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一、我国与欧美调整臂行业发展的区别</w:t>
      </w:r>
      <w:r>
        <w:rPr>
          <w:rFonts w:hint="eastAsia"/>
        </w:rPr>
        <w:br/>
      </w:r>
      <w:r>
        <w:rPr>
          <w:rFonts w:hint="eastAsia"/>
        </w:rPr>
        <w:t>　　　　二、中国调整臂市场特点</w:t>
      </w:r>
      <w:r>
        <w:rPr>
          <w:rFonts w:hint="eastAsia"/>
        </w:rPr>
        <w:br/>
      </w:r>
      <w:r>
        <w:rPr>
          <w:rFonts w:hint="eastAsia"/>
        </w:rPr>
        <w:t>　　　　三、中国调整臂行业发展阶段</w:t>
      </w:r>
      <w:r>
        <w:rPr>
          <w:rFonts w:hint="eastAsia"/>
        </w:rPr>
        <w:br/>
      </w:r>
      <w:r>
        <w:rPr>
          <w:rFonts w:hint="eastAsia"/>
        </w:rPr>
        <w:t>　　　　四、中国调整臂行业面临的问题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2022-2023年中国调整臂行业发展环境分析</w:t>
      </w:r>
      <w:r>
        <w:rPr>
          <w:rFonts w:hint="eastAsia"/>
        </w:rPr>
        <w:br/>
      </w:r>
      <w:r>
        <w:rPr>
          <w:rFonts w:hint="eastAsia"/>
        </w:rPr>
        <w:t>　　第一节 调整臂行业经济环境分析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调整臂行业政策环境分析</w:t>
      </w:r>
      <w:r>
        <w:rPr>
          <w:rFonts w:hint="eastAsia"/>
        </w:rPr>
        <w:br/>
      </w:r>
      <w:r>
        <w:rPr>
          <w:rFonts w:hint="eastAsia"/>
        </w:rPr>
        <w:t>　　　　一、调整臂行业相关政策</w:t>
      </w:r>
      <w:r>
        <w:rPr>
          <w:rFonts w:hint="eastAsia"/>
        </w:rPr>
        <w:br/>
      </w:r>
      <w:r>
        <w:rPr>
          <w:rFonts w:hint="eastAsia"/>
        </w:rPr>
        <w:t>　　　　二、调整臂行业相关标准</w:t>
      </w:r>
      <w:r>
        <w:rPr>
          <w:rFonts w:hint="eastAsia"/>
        </w:rPr>
        <w:br/>
      </w:r>
      <w:r>
        <w:rPr>
          <w:rFonts w:hint="eastAsia"/>
        </w:rPr>
        <w:t>　　第三节 调整臂行业技术环境分析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中国调整臂行业供给情况</w:t>
      </w:r>
      <w:r>
        <w:rPr>
          <w:rFonts w:hint="eastAsia"/>
        </w:rPr>
        <w:br/>
      </w:r>
      <w:r>
        <w:rPr>
          <w:rFonts w:hint="eastAsia"/>
        </w:rPr>
        <w:t>　　第一节 调整臂行业总体规模</w:t>
      </w:r>
      <w:r>
        <w:rPr>
          <w:rFonts w:hint="eastAsia"/>
        </w:rPr>
        <w:br/>
      </w:r>
      <w:r>
        <w:rPr>
          <w:rFonts w:hint="eastAsia"/>
        </w:rPr>
        <w:t>　　第二节 调整臂行业产能情况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一、2018-2023年调整臂行业产能统计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二、2023-2029年调整臂行业产能预测</w:t>
      </w:r>
      <w:r>
        <w:rPr>
          <w:rFonts w:hint="eastAsia"/>
        </w:rPr>
        <w:br/>
      </w:r>
      <w:r>
        <w:rPr>
          <w:rFonts w:hint="eastAsia"/>
        </w:rPr>
        <w:t>　　第三节 调整臂行业生产情况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一、2018-2023年调整臂行业产量统计</w:t>
      </w:r>
      <w:r>
        <w:rPr>
          <w:rFonts w:hint="eastAsia"/>
        </w:rPr>
        <w:br/>
      </w:r>
      <w:r>
        <w:rPr>
          <w:rFonts w:hint="eastAsia"/>
        </w:rPr>
        <w:t>　　　　二、调整臂行业产能配置与产能利用率调查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三、2023-2029年调整臂行业产量预测</w:t>
      </w:r>
      <w:r>
        <w:rPr>
          <w:rFonts w:hint="eastAsia"/>
        </w:rPr>
        <w:br/>
      </w:r>
      <w:r>
        <w:rPr>
          <w:rFonts w:hint="eastAsia"/>
        </w:rPr>
        <w:t>　　第三节 调整臂行业进口情况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一、2018-2023年调整臂行业进口情况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二、2023-2029年调整臂行业进口预测</w:t>
      </w:r>
      <w:r>
        <w:rPr>
          <w:rFonts w:hint="eastAsia"/>
        </w:rPr>
        <w:br/>
      </w:r>
      <w:r>
        <w:rPr>
          <w:rFonts w:hint="eastAsia"/>
        </w:rPr>
        <w:t>　　第四节 调整臂产业生命周期分析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中国调整臂行业市场需求情况</w:t>
      </w:r>
      <w:r>
        <w:rPr>
          <w:rFonts w:hint="eastAsia"/>
        </w:rPr>
        <w:br/>
      </w:r>
      <w:r>
        <w:rPr>
          <w:rFonts w:hint="eastAsia"/>
        </w:rPr>
        <w:t>　　第一节 调整臂行业市场需求情况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一、2018-2023年调整臂行业市场需求情况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二、2023年调整臂市场需求现状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三、2023-2029年调整臂行业市场需求预测</w:t>
      </w:r>
      <w:r>
        <w:rPr>
          <w:rFonts w:hint="eastAsia"/>
        </w:rPr>
        <w:br/>
      </w:r>
      <w:r>
        <w:rPr>
          <w:rFonts w:hint="eastAsia"/>
        </w:rPr>
        <w:t>　　第二节 调整臂行业出口情况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一、2018-2023年调整臂行业出口情况</w:t>
      </w:r>
      <w:r>
        <w:rPr>
          <w:rFonts w:hint="eastAsia"/>
        </w:rPr>
        <w:br/>
      </w:r>
      <w:r>
        <w:rPr>
          <w:rFonts w:hint="eastAsia"/>
        </w:rPr>
        <w:t>　　　　二、影响调整臂行业出口因素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三、2023-2029年调整臂行业出口预测</w:t>
      </w:r>
      <w:r>
        <w:rPr>
          <w:rFonts w:hint="eastAsia"/>
        </w:rPr>
        <w:br/>
      </w:r>
      <w:r>
        <w:rPr>
          <w:rFonts w:hint="eastAsia"/>
        </w:rPr>
        <w:t>　　第三节 调整臂行业重点区域需求情况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一、华北地区调整臂市场需求分析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二、华中地区调整臂市场需求分析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三、华南地区调整臂市场需求分析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四、华东地区调整臂市场需求分析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中国调整臂行业经济指标情况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2018-2023年调整臂企业数量结构</w:t>
      </w:r>
      <w:r>
        <w:rPr>
          <w:rFonts w:hint="eastAsia"/>
        </w:rPr>
        <w:br/>
      </w:r>
      <w:r>
        <w:rPr>
          <w:rFonts w:hint="eastAsia"/>
        </w:rPr>
        <w:t>　　第二节 2018-2023年调整臂行业盈利能力分析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2018-2023年调整臂行业发展能力分析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2018-2023年调整臂行业营运能力分析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2018-2023年调整臂行业偿债能力分析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调整臂细分行业发展调研</w:t>
      </w:r>
      <w:r>
        <w:rPr>
          <w:rFonts w:hint="eastAsia"/>
        </w:rPr>
        <w:br/>
      </w:r>
      <w:r>
        <w:rPr>
          <w:rFonts w:hint="eastAsia"/>
        </w:rPr>
        <w:t>　　第一节 调整臂行业细分产品结构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中国调整臂行业竞争格局分析</w:t>
      </w:r>
      <w:r>
        <w:rPr>
          <w:rFonts w:hint="eastAsia"/>
        </w:rPr>
        <w:br/>
      </w:r>
      <w:r>
        <w:rPr>
          <w:rFonts w:hint="eastAsia"/>
        </w:rPr>
        <w:t>　　第一节 调整臂企业品牌竞争格局</w:t>
      </w:r>
      <w:r>
        <w:rPr>
          <w:rFonts w:hint="eastAsia"/>
        </w:rPr>
        <w:br/>
      </w:r>
      <w:r>
        <w:rPr>
          <w:rFonts w:hint="eastAsia"/>
        </w:rPr>
        <w:t>　　第二节 调整臂行业竞争结构分析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调整臂行业融资、兼并与重组分析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一、调整臂行业融资现状</w:t>
      </w:r>
      <w:r>
        <w:rPr>
          <w:rFonts w:hint="eastAsia"/>
        </w:rPr>
        <w:br/>
      </w:r>
      <w:r>
        <w:rPr>
          <w:rFonts w:hint="eastAsia"/>
        </w:rPr>
        <w:t>　　　　二、调整臂行业兼并与重组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主要调整臂企业发展调研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四、调整臂企业经营战略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二、调整臂企业竞争优势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一、调整臂企业概况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二、调整臂企业竞争优势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四、调整臂企业经营战略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三、调整臂企业经营情况分析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中国调整臂行业投资战略研究</w:t>
      </w:r>
      <w:r>
        <w:rPr>
          <w:rFonts w:hint="eastAsia"/>
        </w:rPr>
        <w:br/>
      </w:r>
      <w:r>
        <w:rPr>
          <w:rFonts w:hint="eastAsia"/>
        </w:rPr>
        <w:t>　　第一节 调整臂行业发展战略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对我国调整臂品牌的战略思考</w:t>
      </w:r>
      <w:r>
        <w:rPr>
          <w:rFonts w:hint="eastAsia"/>
        </w:rPr>
        <w:br/>
      </w:r>
      <w:r>
        <w:rPr>
          <w:rFonts w:hint="eastAsia"/>
        </w:rPr>
        <w:t>　　　　一、调整臂品牌的重要性</w:t>
      </w:r>
      <w:r>
        <w:rPr>
          <w:rFonts w:hint="eastAsia"/>
        </w:rPr>
        <w:br/>
      </w:r>
      <w:r>
        <w:rPr>
          <w:rFonts w:hint="eastAsia"/>
        </w:rPr>
        <w:t>　　　　二、调整臂实施品牌战略的意义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三、调整臂企业品牌的现状分析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四、我国调整臂企业的品牌战略</w:t>
      </w:r>
      <w:r>
        <w:rPr>
          <w:rFonts w:hint="eastAsia"/>
        </w:rPr>
        <w:br/>
      </w:r>
      <w:r>
        <w:rPr>
          <w:rFonts w:hint="eastAsia"/>
        </w:rPr>
        <w:t>　　　　五、调整臂品牌战略管理的策略</w:t>
      </w:r>
      <w:r>
        <w:rPr>
          <w:rFonts w:hint="eastAsia"/>
        </w:rPr>
        <w:br/>
      </w:r>
      <w:r>
        <w:rPr>
          <w:rFonts w:hint="eastAsia"/>
        </w:rPr>
        <w:t>　　第三节 调整臂企业经营策略分析</w:t>
      </w:r>
      <w:r>
        <w:rPr>
          <w:rFonts w:hint="eastAsia"/>
        </w:rPr>
        <w:br/>
      </w:r>
      <w:r>
        <w:rPr>
          <w:rFonts w:hint="eastAsia"/>
        </w:rPr>
        <w:t>　　　　一、调整臂市场创新策略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三、调整臂新产品差异化战略</w:t>
      </w:r>
      <w:r>
        <w:rPr>
          <w:rFonts w:hint="eastAsia"/>
        </w:rPr>
        <w:br/>
      </w:r>
      <w:r>
        <w:rPr>
          <w:rFonts w:hint="eastAsia"/>
        </w:rPr>
        <w:t>　　第四节 调整臂行业投资战略研究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一、2023年调整臂行业投资战略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二、2023-2029年调整臂行业投资战略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中国调整臂市场前景与投资建议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2023-2029年调整臂市场前景分析</w:t>
      </w:r>
      <w:r>
        <w:rPr>
          <w:rFonts w:hint="eastAsia"/>
        </w:rPr>
        <w:br/>
      </w:r>
      <w:r>
        <w:rPr>
          <w:rFonts w:hint="eastAsia"/>
        </w:rPr>
        <w:t>　　第二节 2023-2029年调整臂发展趋势预测</w:t>
      </w:r>
      <w:r>
        <w:rPr>
          <w:rFonts w:hint="eastAsia"/>
        </w:rPr>
        <w:br/>
      </w:r>
      <w:r>
        <w:rPr>
          <w:rFonts w:hint="eastAsia"/>
        </w:rPr>
        <w:t>　　第三节 调整臂行业风险与对策</w:t>
      </w:r>
      <w:r>
        <w:rPr>
          <w:rFonts w:hint="eastAsia"/>
        </w:rPr>
        <w:br/>
      </w:r>
      <w:r>
        <w:rPr>
          <w:rFonts w:hint="eastAsia"/>
        </w:rPr>
        <w:t>　　　　一、调整臂市场风险及对策</w:t>
      </w:r>
      <w:r>
        <w:rPr>
          <w:rFonts w:hint="eastAsia"/>
        </w:rPr>
        <w:br/>
      </w:r>
      <w:r>
        <w:rPr>
          <w:rFonts w:hint="eastAsia"/>
        </w:rPr>
        <w:t>　　　　二、调整臂政策风险及对策</w:t>
      </w:r>
      <w:r>
        <w:rPr>
          <w:rFonts w:hint="eastAsia"/>
        </w:rPr>
        <w:br/>
      </w:r>
      <w:r>
        <w:rPr>
          <w:rFonts w:hint="eastAsia"/>
        </w:rPr>
        <w:t>　　　　三、调整臂经营风险及对策</w:t>
      </w:r>
      <w:r>
        <w:rPr>
          <w:rFonts w:hint="eastAsia"/>
        </w:rPr>
        <w:br/>
      </w:r>
      <w:r>
        <w:rPr>
          <w:rFonts w:hint="eastAsia"/>
        </w:rPr>
        <w:t>　　　　四、调整臂技术风险及对策</w:t>
      </w:r>
      <w:r>
        <w:rPr>
          <w:rFonts w:hint="eastAsia"/>
        </w:rPr>
        <w:br/>
      </w:r>
      <w:r>
        <w:rPr>
          <w:rFonts w:hint="eastAsia"/>
        </w:rPr>
        <w:t>　　　　五、调整臂同业竞争风险及对策</w:t>
      </w:r>
      <w:r>
        <w:rPr>
          <w:rFonts w:hint="eastAsia"/>
        </w:rPr>
        <w:br/>
      </w:r>
      <w:r>
        <w:rPr>
          <w:rFonts w:hint="eastAsia"/>
        </w:rPr>
        <w:t>　　第四节 (中⋅智林)调整臂行业投资建议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77a5d3ad04803" w:history="1">
        <w:r>
          <w:rPr>
            <w:rStyle w:val="Hyperlink"/>
          </w:rPr>
          <w:t>2023-2029年中国调整臂市场研究分析及未来前景预测报告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77a5d3ad04803" w:history="1">
        <w:r>
          <w:rPr>
            <w:rStyle w:val="Hyperlink"/>
          </w:rPr>
          <w:t>https://www.20087.com/0/39/DiaoZhengBeiFaZhanQuShi.html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5e9dceb094818" w:history="1">
      <w:r>
        <w:rPr>
          <w:rStyle w:val="Hyperlink"/>
        </w:rPr>
        <w:t>2023-2029年中国调整臂市场研究分析及未来前景预测报告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oZhengBeiFaZhanQuShi.html" TargetMode="External" Id="Rf2977a5d3ad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oZhengBeiFaZhanQuShi.html" TargetMode="External" Id="Rbd85e9dceb09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2023-02-22T07:30:00Z</dcterms:created>
  <dcterms:modified xsi:type="dcterms:W3CDTF">2023-02-22T08:30:00Z</dcterms:modified>
  <dc:subject>2023-2029年中国调整臂市场研究分析及未来前景预测报告</dc:subject>
  <dc:title>2023-2029年中国调整臂市场研究分析及未来前景预测报告</dc:title>
  <cp:keywords>2023-2029年中国调整臂市场研究分析及未来前景预测报告</cp:keywords>
  <dc:description>2023-2029年中国调整臂市场研究分析及未来前景预测报告</dc:description>
</cp:coreProperties>
</file>