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d42f181fe4ff5" w:history="1">
              <w:r>
                <w:rPr>
                  <w:rStyle w:val="Hyperlink"/>
                </w:rPr>
                <w:t>2025-2031年中国工业相机行业发展调研与趋势分析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d42f181fe4ff5" w:history="1">
              <w:r>
                <w:rPr>
                  <w:rStyle w:val="Hyperlink"/>
                </w:rPr>
                <w:t>2025-2031年中国工业相机行业发展调研与趋势分析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d42f181fe4ff5" w:history="1">
                <w:r>
                  <w:rPr>
                    <w:rStyle w:val="Hyperlink"/>
                  </w:rPr>
                  <w:t>https://www.20087.com/1/09/GongYeXiangJiDeFaZhanQuShi.html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是机器视觉系统的核心组件，广泛应用于智能制造、质量控制、自动化检测等领域。近年来，随着图像传感器技术的突破和图像处理算法的优化，工业相机的分辨率、帧率和动态范围等性能指标大幅提升，为工业自动化提供了更为精确和快速的视觉解决方案。同时，智能工业相机的出现，集成了深度学习和AI技术，实现了复杂场景下的目标识别和缺陷检测。</w:t>
      </w:r>
      <w:r>
        <w:rPr>
          <w:rFonts w:hint="eastAsia"/>
        </w:rPr>
        <w:br/>
      </w:r>
      <w:r>
        <w:rPr>
          <w:rFonts w:hint="eastAsia"/>
        </w:rPr>
        <w:t>　　未来，工业相机行业将更加注重智能化与集成化。随着工业4.0的推进，工业相机将与更多的传感器、执行器和控制系统集成，形成高度协同的智能视觉系统，实现对生产线的全面监控和优化。同时，边缘计算和5G通信技术的应用，将使工业相机具备实时处理和传输大量数据的能力，推动工业视觉向实时性、智能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2d42f181fe4ff5" w:history="1">
        <w:r>
          <w:rPr>
            <w:rStyle w:val="Hyperlink"/>
          </w:rPr>
          <w:t>2025-2031年中国工业相机行业发展调研与趋势分析</w:t>
        </w:r>
      </w:hyperlink>
      <w:r>
        <w:rPr>
          <w:rFonts w:hint="eastAsia"/>
        </w:rPr>
        <w:t>全面分析了工业相机行业的市场规模、需求和价格动态，同时对工业相机产业链进行了探讨。报告客观描述了工业相机行业现状，审慎预测了工业相机市场前景及发展趋势。此外，报告还聚焦于工业相机重点企业，剖析了市场竞争格局、集中度以及品牌影响力，并对工业相机细分市场进行了研究。工业相机报告以专业、科学的视角，为投资者和行业决策者提供了权威的市场洞察与决策参考，是工业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工业相机行业相关概述</w:t>
      </w:r>
      <w:r>
        <w:rPr>
          <w:rFonts w:hint="eastAsia"/>
        </w:rPr>
        <w:br/>
      </w:r>
      <w:r>
        <w:rPr>
          <w:rFonts w:hint="eastAsia"/>
        </w:rPr>
        <w:t>　　　　一、工业相机行业定义及特点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1、工业相机行业定义</w:t>
      </w:r>
      <w:r>
        <w:rPr>
          <w:rFonts w:hint="eastAsia"/>
        </w:rPr>
        <w:br/>
      </w:r>
      <w:r>
        <w:rPr>
          <w:rFonts w:hint="eastAsia"/>
        </w:rPr>
        <w:t>　　　　　　2、工业相机行业特点</w:t>
      </w:r>
      <w:r>
        <w:rPr>
          <w:rFonts w:hint="eastAsia"/>
        </w:rPr>
        <w:br/>
      </w:r>
      <w:r>
        <w:rPr>
          <w:rFonts w:hint="eastAsia"/>
        </w:rPr>
        <w:t>　　　　二、工业相机行业经营模式分析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1、工业相机生产模式</w:t>
      </w:r>
      <w:r>
        <w:rPr>
          <w:rFonts w:hint="eastAsia"/>
        </w:rPr>
        <w:br/>
      </w:r>
      <w:r>
        <w:rPr>
          <w:rFonts w:hint="eastAsia"/>
        </w:rPr>
        <w:t>　　　　　　2、工业相机采购模式</w:t>
      </w:r>
      <w:r>
        <w:rPr>
          <w:rFonts w:hint="eastAsia"/>
        </w:rPr>
        <w:br/>
      </w:r>
      <w:r>
        <w:rPr>
          <w:rFonts w:hint="eastAsia"/>
        </w:rPr>
        <w:t>　　　　　　3、工业相机销售模式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2024-2025年全球工业相机行业发展概况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世界工业相机行业发展走势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工业相机政策环境分析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工业相机技术环境分析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当前我国工业相机技术发展现状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提高我国工业相机技术的对策</w:t>
      </w:r>
      <w:r>
        <w:rPr>
          <w:rFonts w:hint="eastAsia"/>
        </w:rPr>
        <w:br/>
      </w:r>
      <w:r>
        <w:rPr>
          <w:rFonts w:hint="eastAsia"/>
        </w:rPr>
        <w:t>　　第四节 我国工业相机研发、设计发展趋势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一、2019-2024年工业相机行业市场供给情况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三、2025-2031年工业相机行业市场供给预测</w:t>
      </w:r>
      <w:r>
        <w:rPr>
          <w:rFonts w:hint="eastAsia"/>
        </w:rPr>
        <w:br/>
      </w:r>
      <w:r>
        <w:rPr>
          <w:rFonts w:hint="eastAsia"/>
        </w:rPr>
        <w:t>　　第五节 工业相机行业市场供需平衡状况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工业相机行业竞争格局分析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工业相机行业集中度分析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一、工业相机市场集中度分析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二、工业相机企业集中度分析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三、工业相机区域集中度分析</w:t>
      </w:r>
      <w:r>
        <w:rPr>
          <w:rFonts w:hint="eastAsia"/>
        </w:rPr>
        <w:br/>
      </w:r>
      <w:r>
        <w:rPr>
          <w:rFonts w:hint="eastAsia"/>
        </w:rPr>
        <w:t>　　第二节 工业相机行业竞争格局分析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二、2024-2025年中外工业相机产品竞争分析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工业相机企业发展策略分析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工业相机市场策略分析</w:t>
      </w:r>
      <w:r>
        <w:rPr>
          <w:rFonts w:hint="eastAsia"/>
        </w:rPr>
        <w:br/>
      </w:r>
      <w:r>
        <w:rPr>
          <w:rFonts w:hint="eastAsia"/>
        </w:rPr>
        <w:t>　　　　一、工业相机价格策略分析</w:t>
      </w:r>
      <w:r>
        <w:rPr>
          <w:rFonts w:hint="eastAsia"/>
        </w:rPr>
        <w:br/>
      </w:r>
      <w:r>
        <w:rPr>
          <w:rFonts w:hint="eastAsia"/>
        </w:rPr>
        <w:t>　　　　二、工业相机渠道策略分析</w:t>
      </w:r>
      <w:r>
        <w:rPr>
          <w:rFonts w:hint="eastAsia"/>
        </w:rPr>
        <w:br/>
      </w:r>
      <w:r>
        <w:rPr>
          <w:rFonts w:hint="eastAsia"/>
        </w:rPr>
        <w:t>　　第二节 工业相机销售策略分析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对我国工业相机品牌的战略思考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三、我国工业相机企业的品牌战略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中国工业相机行业营销策略分析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一、做好工业相机产品导入</w:t>
      </w:r>
      <w:r>
        <w:rPr>
          <w:rFonts w:hint="eastAsia"/>
        </w:rPr>
        <w:br/>
      </w:r>
      <w:r>
        <w:rPr>
          <w:rFonts w:hint="eastAsia"/>
        </w:rPr>
        <w:t>　　　　二、做好工业相机产品组合和产品线决策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一、工业相机行业营销环境分析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中国工业相机行业多元化经营战略的可行性分析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工业相机行业历程</w:t>
      </w:r>
      <w:r>
        <w:rPr>
          <w:rFonts w:hint="eastAsia"/>
        </w:rPr>
        <w:br/>
      </w:r>
      <w:r>
        <w:rPr>
          <w:rFonts w:hint="eastAsia"/>
        </w:rPr>
        <w:t>　　图表 工业相机行业生命周期</w:t>
      </w:r>
      <w:r>
        <w:rPr>
          <w:rFonts w:hint="eastAsia"/>
        </w:rPr>
        <w:br/>
      </w:r>
      <w:r>
        <w:rPr>
          <w:rFonts w:hint="eastAsia"/>
        </w:rPr>
        <w:t>　　图表 工业相机行业产业链分析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d42f181fe4ff5" w:history="1">
        <w:r>
          <w:rPr>
            <w:rStyle w:val="Hyperlink"/>
          </w:rPr>
          <w:t>2025-2031年中国工业相机行业发展调研与趋势分析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d42f181fe4ff5" w:history="1">
        <w:r>
          <w:rPr>
            <w:rStyle w:val="Hyperlink"/>
          </w:rPr>
          <w:t>https://www.20087.com/1/09/GongYeXiangJiDeFaZhanQuShi.html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c03b327a74b79" w:history="1">
      <w:r>
        <w:rPr>
          <w:rStyle w:val="Hyperlink"/>
        </w:rPr>
        <w:t>2025-2031年中国工业相机行业发展调研与趋势分析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ongYeXiangJiDeFaZhanQuShi.html" TargetMode="External" Id="R152d42f181fe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ongYeXiangJiDeFaZhanQuShi.html" TargetMode="External" Id="Rb2cc03b327a7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2024-05-22T01:49:00Z</dcterms:created>
  <dcterms:modified xsi:type="dcterms:W3CDTF">2024-05-22T02:49:00Z</dcterms:modified>
  <dc:subject>2025-2031年中国工业相机行业发展调研与趋势分析</dc:subject>
  <dc:title>2025-2031年中国工业相机行业发展调研与趋势分析</dc:title>
  <cp:keywords>2025-2031年中国工业相机行业发展调研与趋势分析</cp:keywords>
  <dc:description>2025-2031年中国工业相机行业发展调研与趋势分析</dc:description>
</cp:coreProperties>
</file>