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3ab8fada14957" w:history="1">
              <w:r>
                <w:rPr>
                  <w:rStyle w:val="Hyperlink"/>
                </w:rPr>
                <w:t>全球与中国车规级MCU芯片行业分析及前景趋势预测报告（2026-2032年）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3ab8fada14957" w:history="1">
              <w:r>
                <w:rPr>
                  <w:rStyle w:val="Hyperlink"/>
                </w:rPr>
                <w:t>全球与中国车规级MCU芯片行业分析及前景趋势预测报告（2026-2032年）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3ab8fada14957" w:history="1">
                <w:r>
                  <w:rPr>
                    <w:rStyle w:val="Hyperlink"/>
                  </w:rPr>
                  <w:t>https://www.20087.com/1/29/CheGuiJiMCUXinPianShiChangXianZhuangHeQianJing.html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车规级微控制器单元（MCU）芯片作为汽车电子控制系统的“大脑”，已深度嵌入动力总成、车身控制、底盘系统及高级驾驶辅助等核心域。该类产品必须满足AEC-Q100可靠性认证、ISO 26262功能安全标准及-40℃至150℃宽温工作要求，普遍采用多核架构（如锁步核）、ECC内存保护与硬件安全模块（HSM）以保障运行鲁棒性。主流车规MCU基于40nm至28nm工艺，集成CAN FD、LIN、FlexRay及以太网接口，并支持AUTOSAR软件架构。随着电子电气架构向域集中演进，高性能MCU开始承担部分实时操作系统任务，推动算力与信息安全能力同步提升。然而，供应链本地化不足、开发工具链封闭及长验证周期仍是行业痛点。</w:t>
      </w:r>
      <w:r>
        <w:rPr>
          <w:rFonts w:hint="eastAsia"/>
        </w:rPr>
        <w:br/>
      </w:r>
      <w:r>
        <w:rPr>
          <w:rFonts w:hint="eastAsia"/>
        </w:rPr>
        <w:t>　　未来，车规级MCU芯片将加速向高集成度、高安全性与软件定义方向发展。市场调研网指出，40nm以下先进工艺将支撑更高主频与更大嵌入式闪存容量，满足OTA升级与复杂控制算法需求。异构多核架构将融合实时核（如ARM Cortex-R）与应用核（如Cortex-A），实现功能安全与信息娱乐任务的物理隔离。网络安全方面，符合EVITA标准的硬件信任根与安全启动机制将成为强制配置。在生态层面，开源BSP与标准化中间件将降低软件开发门槛，促进跨平台复用。此外，面向区域控制器（Zonal E/E）架构，支持时间敏感网络（TSN）与确定性通信的MCU将成新焦点。长远看，车规级MCU芯片将从“控制执行器”转型为“车载边缘计算节点”，在软件定义汽车时代持续夯实底层硬件基石。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3ab8fada14957" w:history="1">
        <w:r>
          <w:rPr>
            <w:rStyle w:val="Hyperlink"/>
          </w:rPr>
          <w:t>全球与中国车规级MCU芯片行业分析及前景趋势预测报告（2026-2032年）</w:t>
        </w:r>
      </w:hyperlink>
      <w:r>
        <w:rPr>
          <w:rFonts w:hint="eastAsia"/>
        </w:rPr>
        <w:t>》基于国家统计局及相关协会的详实数据，系统分析车规级MCU芯片行业的市场规模、产业链结构和价格动态，客观呈现车规级MCU芯片市场供需状况与技术发展水平。报告从车规级MCU芯片市场需求、政策环境和技术演进三个维度，对行业未来增长空间与潜在风险进行合理预判，并通过对车规级MCU芯片重点企业的经营策略的解析，帮助投资者和管理者把握市场机遇。报告涵盖车规级MCU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按产品类型细分，全球车规级MCU芯片市场规模2021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16位</w:t>
      </w:r>
      <w:r>
        <w:rPr>
          <w:rFonts w:hint="eastAsia"/>
        </w:rPr>
        <w:br/>
      </w:r>
      <w:r>
        <w:rPr>
          <w:rFonts w:hint="eastAsia"/>
        </w:rPr>
        <w:t>　　　　1.3.4 32位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按应用细分，全球车规级MCU芯片市场规模2021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低端控制功能（风扇、空调、雨刷和仪表盘等）</w:t>
      </w:r>
      <w:r>
        <w:rPr>
          <w:rFonts w:hint="eastAsia"/>
        </w:rPr>
        <w:br/>
      </w:r>
      <w:r>
        <w:rPr>
          <w:rFonts w:hint="eastAsia"/>
        </w:rPr>
        <w:t>　　　　1.4.3 中端控制功能（动力系统、底盘和电子刹车等）</w:t>
      </w:r>
      <w:r>
        <w:rPr>
          <w:rFonts w:hint="eastAsia"/>
        </w:rPr>
        <w:br/>
      </w:r>
      <w:r>
        <w:rPr>
          <w:rFonts w:hint="eastAsia"/>
        </w:rPr>
        <w:t>　　　　1.4.4 高端控制功能（自动驾驶等）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车规级MCU芯片行业发展总体概况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车规级MCU芯片行业发展主要特点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车规级MCU芯片行业发展影响因素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车规级MCU芯片有利因素</w:t>
      </w:r>
      <w:r>
        <w:rPr>
          <w:rFonts w:hint="eastAsia"/>
        </w:rPr>
        <w:br/>
      </w:r>
      <w:r>
        <w:rPr>
          <w:rFonts w:hint="eastAsia"/>
        </w:rPr>
        <w:t>　　　　1.5.3 .2 车规级MCU芯片不利因素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全球市场，近三年车规级MCU芯片主要企业占有率及排名（按销量）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车规级MCU芯片主要企业在国际市场占有率（按销量，2023-2026）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2025年车规级MCU芯片主要企业在国际市场排名（按销量）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全球市场主要企业车规级MCU芯片销量（2023-2026）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全球市场，近三年车规级MCU芯片主要企业占有率及排名（按收入）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车规级MCU芯片主要企业在国际市场占有率（按收入，2023-2026）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2025年车规级MCU芯片主要企业在国际市场排名（按收入）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全球市场主要企业车规级MCU芯片销售收入（2023-2026）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全球市场主要企业车规级MCU芯片销售价格（2023-2026）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中国市场，近三年车规级MCU芯片主要企业占有率及排名（按销量）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车规级MCU芯片主要企业在中国市场占有率（按销量，2023-2026）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2025年车规级MCU芯片主要企业在中国市场排名（按销量）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中国市场主要企业车规级MCU芯片销量（2023-2026）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中国市场，近三年车规级MCU芯片主要企业占有率及排名（按收入）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车规级MCU芯片主要企业在中国市场占有率（按收入，2023-2026）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2025年车规级MCU芯片主要企业在中国市场排名（按收入）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中国市场主要企业车规级MCU芯片销售收入（2023-2026）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全球主要厂商车规级MCU芯片总部及产地分布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全球主要厂商成立时间及车规级MCU芯片商业化日期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全球主要厂商车规级MCU芯片产品类型及应用</w:t>
      </w:r>
      <w:r>
        <w:rPr>
          <w:rFonts w:hint="eastAsia"/>
        </w:rPr>
        <w:br/>
      </w:r>
      <w:r>
        <w:rPr>
          <w:rFonts w:hint="eastAsia"/>
        </w:rPr>
        <w:t>　　2.9 车规级MCU芯片行业集中度、竞争程度分析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车规级MCU芯片行业集中度分析：2025年全球Top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全球车规级MCU芯片第一梯队、第二梯队和第三梯队生产商（品牌）及市场份额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全球车规级MCU芯片总体规模分析</w:t>
      </w:r>
      <w:r>
        <w:rPr>
          <w:rFonts w:hint="eastAsia"/>
        </w:rPr>
        <w:br/>
      </w:r>
      <w:r>
        <w:rPr>
          <w:rFonts w:hint="eastAsia"/>
        </w:rPr>
        <w:t>　　3.1 全球车规级MCU芯片供需现状及预测（2021-2032）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全球车规级MCU芯片产能、产量、产能利用率及发展趋势（2021-2032）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全球车规级MCU芯片产量、需求量及发展趋势（2021-2032）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全球主要地区车规级MCU芯片产量及发展趋势（2021-2032）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全球主要地区车规级MCU芯片产量（2021-2026）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全球主要地区车规级MCU芯片产量（2027-2032）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全球主要地区车规级MCU芯片产量市场份额（2021-2032）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中国车规级MCU芯片供需现状及预测（2021-2032）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中国车规级MCU芯片产能、产量、产能利用率及发展趋势（2021-2032）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中国车规级MCU芯片产量、市场需求量及发展趋势（2021-2032）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中国市场车规级MCU芯片进出口（2021-2032）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全球车规级MCU芯片销量及销售额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全球市场车规级MCU芯片销售额（2021-2032）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全球市场车规级MCU芯片价格趋势（2021-2032）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全球车规级MCU芯片主要地区分析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全球主要地区车规级MCU芯片市场规模分析：2021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全球主要地区车规级MCU芯片销售收入及市场份额（2021-2026）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全球主要地区车规级MCU芯片销售收入预测（2027-2032）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全球主要地区车规级MCU芯片销量分析：2021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全球主要地区车规级MCU芯片销量及市场份额预测（2027-2032）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不同产品类型车规级MCU芯片分析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全球不同产品类型车规级MCU芯片收入预测（2027-2032）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全球不同产品类型车规级MCU芯片价格走势（2021-2032）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中国不同产品类型车规级MCU芯片收入预测（2027-2032）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不同应用车规级MCU芯片分析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全球不同应用车规级MCU芯片收入预测（2027-2032）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全球不同应用车规级MCU芯片价格走势（2021-2032）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中国不同应用车规级MCU芯片收入预测（2027-2032）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车规级MCU芯片行业发展趋势</w:t>
      </w:r>
      <w:r>
        <w:rPr>
          <w:rFonts w:hint="eastAsia"/>
        </w:rPr>
        <w:br/>
      </w:r>
      <w:r>
        <w:rPr>
          <w:rFonts w:hint="eastAsia"/>
        </w:rPr>
        <w:t>　　8.2 车规级MCU芯片行业主要驱动因素</w:t>
      </w:r>
      <w:r>
        <w:rPr>
          <w:rFonts w:hint="eastAsia"/>
        </w:rPr>
        <w:br/>
      </w:r>
      <w:r>
        <w:rPr>
          <w:rFonts w:hint="eastAsia"/>
        </w:rPr>
        <w:t>　　8.3 车规级MCU芯片中国企业SWOT分析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中国车规级MCU芯片行业政策环境分析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车规级MCU芯片行业产业链简介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车规级MCU芯片行业供应链分析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车规级MCU芯片主要原料及供应情况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车规级MCU芯片行业采购模式</w:t>
      </w:r>
      <w:r>
        <w:rPr>
          <w:rFonts w:hint="eastAsia"/>
        </w:rPr>
        <w:br/>
      </w:r>
      <w:r>
        <w:rPr>
          <w:rFonts w:hint="eastAsia"/>
        </w:rPr>
        <w:t>　　9.3 车规级MCU芯片行业生产模式</w:t>
      </w:r>
      <w:r>
        <w:rPr>
          <w:rFonts w:hint="eastAsia"/>
        </w:rPr>
        <w:br/>
      </w:r>
      <w:r>
        <w:rPr>
          <w:rFonts w:hint="eastAsia"/>
        </w:rPr>
        <w:t>　　9.4 车规级MCU芯片行业销售模式及销售渠道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按产品类型细分，全球车规级MCU芯片市场规模2021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按应用细分，全球车规级MCU芯片市场规模（CAGR）2021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车规级MCU芯片行业发展主要特点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车规级MCU芯片行业发展有利因素分析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车规级MCU芯片行业发展不利因素分析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进入车规级MCU芯片行业壁垒</w:t>
      </w:r>
      <w:r>
        <w:rPr>
          <w:rFonts w:hint="eastAsia"/>
        </w:rPr>
        <w:br/>
      </w:r>
      <w:r>
        <w:rPr>
          <w:rFonts w:hint="eastAsia"/>
        </w:rPr>
        <w:t>　　表 7： 车规级MCU芯片主要企业在国际市场占有率（按销量，2023-2026）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2025年车规级MCU芯片主要企业在国际市场排名（按销量）&amp;（千件）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全球市场主要企业车规级MCU芯片销量（2023-2026）&amp;（千件）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车规级MCU芯片主要企业在国际市场占有率（按收入，2023-2026）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2025年车规级MCU芯片主要企业在国际市场排名（按收入）&amp;（万元）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全球市场主要企业车规级MCU芯片销售收入（2023-2026）&amp;（万元）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全球市场主要企业车规级MCU芯片销售价格（2023-2026）&amp;（元/件）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车规级MCU芯片主要企业在中国市场占有率（按销量，2023-2026）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2025年车规级MCU芯片主要企业在中国市场排名（按销量）&amp;（千件）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中国市场主要企业车规级MCU芯片销量（2023-2026）&amp;（千件）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车规级MCU芯片主要企业在中国市场占有率（按收入，2023-2026）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2025年车规级MCU芯片主要企业在中国市场排名（按收入）&amp;（万元）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中国市场主要企业车规级MCU芯片销售收入（2023-2026）&amp;（万元）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全球主要厂商车规级MCU芯片总部及产地分布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全球主要厂商成立时间及车规级MCU芯片商业化日期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全球主要厂商车规级MCU芯片产品类型及应用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2025年全球车规级MCU芯片主要厂商市场地位（第一梯队、第二梯队和第三梯队）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全球车规级MCU芯片市场投资、并购等现状分析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全球主要地区车规级MCU芯片产量增速（CAGR）：（2021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全球主要地区车规级MCU芯片产量（2021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全球主要地区车规级MCU芯片产量（2021-2026）&amp;（千件）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全球主要地区车规级MCU芯片产量（2027-2032）&amp;（千件）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全球主要地区车规级MCU芯片产量市场份额（2021-2026）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全球主要地区车规级MCU芯片产量市场份额（2027-2032）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中国市场车规级MCU芯片产量、销量、进出口（2021-2026）&amp;（千件）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中国市场车规级MCU芯片产量、销量、进出口预测（2027-2032）&amp;（千件）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全球主要地区车规级MCU芯片销售收入增速：（2021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全球主要地区车规级MCU芯片销售收入（2021-2026）&amp;（万元）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全球主要地区车规级MCU芯片销售收入市场份额（2021-2026）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全球主要地区车规级MCU芯片收入（2027-2032）&amp;（万元）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全球主要地区车规级MCU芯片收入市场份额（2027-2032）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全球主要地区车规级MCU芯片销量（千件）：2021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全球主要地区车规级MCU芯片销量（2027-2032）&amp;（千件）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全球主要地区车规级MCU芯片销量份额（2027-2032）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车规级MCU芯片行业发展趋势</w:t>
      </w:r>
      <w:r>
        <w:rPr>
          <w:rFonts w:hint="eastAsia"/>
        </w:rPr>
        <w:br/>
      </w:r>
      <w:r>
        <w:rPr>
          <w:rFonts w:hint="eastAsia"/>
        </w:rPr>
        <w:t>　　表 226： 车规级MCU芯片行业主要驱动因素</w:t>
      </w:r>
      <w:r>
        <w:rPr>
          <w:rFonts w:hint="eastAsia"/>
        </w:rPr>
        <w:br/>
      </w:r>
      <w:r>
        <w:rPr>
          <w:rFonts w:hint="eastAsia"/>
        </w:rPr>
        <w:t>　　表 227： 车规级MCU芯片行业供应链分析</w:t>
      </w:r>
      <w:r>
        <w:rPr>
          <w:rFonts w:hint="eastAsia"/>
        </w:rPr>
        <w:br/>
      </w:r>
      <w:r>
        <w:rPr>
          <w:rFonts w:hint="eastAsia"/>
        </w:rPr>
        <w:t>　　表 228： 车规级MCU芯片上游原料供应商</w:t>
      </w:r>
      <w:r>
        <w:rPr>
          <w:rFonts w:hint="eastAsia"/>
        </w:rPr>
        <w:br/>
      </w:r>
      <w:r>
        <w:rPr>
          <w:rFonts w:hint="eastAsia"/>
        </w:rPr>
        <w:t>　　表 229： 车规级MCU芯片主要地区不同应用客户分析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车规级MCU芯片典型经销商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车规级MCU芯片产品图片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全球不同产品类型车规级MCU芯片销售额2021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全球不同产品类型车规级MCU芯片市场份额2025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16位产品图片</w:t>
      </w:r>
      <w:r>
        <w:rPr>
          <w:rFonts w:hint="eastAsia"/>
        </w:rPr>
        <w:br/>
      </w:r>
      <w:r>
        <w:rPr>
          <w:rFonts w:hint="eastAsia"/>
        </w:rPr>
        <w:t>　　图 6： 32位产品图片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全球不同应用车规级MCU芯片市场份额2025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低端控制功能（风扇、空调、雨刷和仪表盘等）</w:t>
      </w:r>
      <w:r>
        <w:rPr>
          <w:rFonts w:hint="eastAsia"/>
        </w:rPr>
        <w:br/>
      </w:r>
      <w:r>
        <w:rPr>
          <w:rFonts w:hint="eastAsia"/>
        </w:rPr>
        <w:t>　　图 10： 中端控制功能（动力系统、底盘和电子刹车等）</w:t>
      </w:r>
      <w:r>
        <w:rPr>
          <w:rFonts w:hint="eastAsia"/>
        </w:rPr>
        <w:br/>
      </w:r>
      <w:r>
        <w:rPr>
          <w:rFonts w:hint="eastAsia"/>
        </w:rPr>
        <w:t>　　图 11： 高端控制功能（自动驾驶等）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2025年全球前五大生产商车规级MCU芯片市场份额</w:t>
      </w:r>
      <w:r>
        <w:rPr>
          <w:rFonts w:hint="eastAsia"/>
        </w:rPr>
        <w:br/>
      </w:r>
      <w:r>
        <w:rPr>
          <w:rFonts w:hint="eastAsia"/>
        </w:rPr>
        <w:t>　　图 13： 2025年全球车规级MCU芯片第一梯队、第二梯队和第三梯队厂商及市场份额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全球车规级MCU芯片产能、产量、产能利用率及发展趋势（2021-2032）&amp;（千件）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全球车规级MCU芯片产量、需求量及发展趋势（2021-2032）&amp;（千件）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全球主要地区车规级MCU芯片产量市场份额（2021-2032）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中国车规级MCU芯片产能、产量、产能利用率及发展趋势（2021-2032）&amp;（千件）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中国车规级MCU芯片产量、市场需求量及发展趋势（2021-2032）&amp;（千件）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全球车规级MCU芯片市场销售额及增长率：（2021-2032）&amp;（万元）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全球市场车规级MCU芯片市场规模：2021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全球市场车规级MCU芯片价格趋势（2021-2032）&amp;（元/件）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全球主要地区车规级MCU芯片销售收入（2021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全球主要地区车规级MCU芯片销售收入市场份额（2021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全球不同产品类型车规级MCU芯片价格走势（2021-2032）&amp;（元/件）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全球不同应用车规级MCU芯片价格走势（2021-2032）&amp;（元/件）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车规级MCU芯片中国企业SWOT分析</w:t>
      </w:r>
      <w:r>
        <w:rPr>
          <w:rFonts w:hint="eastAsia"/>
        </w:rPr>
        <w:br/>
      </w:r>
      <w:r>
        <w:rPr>
          <w:rFonts w:hint="eastAsia"/>
        </w:rPr>
        <w:t>　　图 44： 车规级MCU芯片产业链</w:t>
      </w:r>
      <w:r>
        <w:rPr>
          <w:rFonts w:hint="eastAsia"/>
        </w:rPr>
        <w:br/>
      </w:r>
      <w:r>
        <w:rPr>
          <w:rFonts w:hint="eastAsia"/>
        </w:rPr>
        <w:t>　　图 45： 车规级MCU芯片行业采购模式分析</w:t>
      </w:r>
      <w:r>
        <w:rPr>
          <w:rFonts w:hint="eastAsia"/>
        </w:rPr>
        <w:br/>
      </w:r>
      <w:r>
        <w:rPr>
          <w:rFonts w:hint="eastAsia"/>
        </w:rPr>
        <w:t>　　图 46： 车规级MCU芯片行业生产模式</w:t>
      </w:r>
      <w:r>
        <w:rPr>
          <w:rFonts w:hint="eastAsia"/>
        </w:rPr>
        <w:br/>
      </w:r>
      <w:r>
        <w:rPr>
          <w:rFonts w:hint="eastAsia"/>
        </w:rPr>
        <w:t>　　图 47： 车规级MCU芯片行业销售模式分析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3ab8fada14957" w:history="1">
        <w:r>
          <w:rPr>
            <w:rStyle w:val="Hyperlink"/>
          </w:rPr>
          <w:t>全球与中国车规级MCU芯片行业分析及前景趋势预测报告（2026-2032年）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3ab8fada14957" w:history="1">
        <w:r>
          <w:rPr>
            <w:rStyle w:val="Hyperlink"/>
          </w:rPr>
          <w:t>https://www.20087.com/1/29/CheGuiJiMCUXinPianShiChangXianZhuangHeQianJing.html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热点：车规级芯片、国内车规级MCU芯片厂家、dcdc升压芯片一览表、车用芯片mcu、国产mcu排名、汽车mcu芯片是指什么芯片、国内车规级MCU芯片厂家、汽车mcu芯片概念股、MCU品牌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921a4e7b4c65" w:history="1">
      <w:r>
        <w:rPr>
          <w:rStyle w:val="Hyperlink"/>
        </w:rPr>
        <w:t>全球与中国车规级MCU芯片行业分析及前景趋势预测报告（2026-2032年）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GuiJiMCUXinPianShiChangXianZhuangHeQianJing.html" TargetMode="External" Id="Raf43ab8fada1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GuiJiMCUXinPianShiChangXianZhuangHeQianJing.html" TargetMode="External" Id="Rebe9921a4e7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2026-01-30T04:59:50Z</dcterms:created>
  <dcterms:modified xsi:type="dcterms:W3CDTF">2026-01-30T05:59:50Z</dcterms:modified>
  <dc:subject>全球与中国车规级MCU芯片行业分析及前景趋势预测报告（2026-2032年）</dc:subject>
  <dc:title>全球与中国车规级MCU芯片行业分析及前景趋势预测报告（2026-2032年）</dc:title>
  <cp:keywords>全球与中国车规级MCU芯片行业分析及前景趋势预测报告（2026-2032年）</cp:keywords>
  <dc:description>全球与中国车规级MCU芯片行业分析及前景趋势预测报告（2026-2032年）</dc:description>
</cp:coreProperties>
</file>