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a6a733384810" w:history="1">
              <w:r>
                <w:rPr>
                  <w:rStyle w:val="Hyperlink"/>
                </w:rPr>
                <w:t>2025-2031年中国静止无功发生器行业现状与市场前景预测报告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a6a733384810" w:history="1">
              <w:r>
                <w:rPr>
                  <w:rStyle w:val="Hyperlink"/>
                </w:rPr>
                <w:t>2025-2031年中国静止无功发生器行业现状与市场前景预测报告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fa6a733384810" w:history="1">
                <w:r>
                  <w:rPr>
                    <w:rStyle w:val="Hyperlink"/>
                  </w:rPr>
                  <w:t>https://www.20087.com/1/09/JingZhiWuGongFaShengQiFaZhanXianZhuangQianJing.html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无功发生器（SVG）是一种用于动态补偿无功功率的电力电子装置，广泛应用于电力系统、工业企业和数据中心等领域。其主要功能是通过快速响应和精确控制，维持电网电压稳定，提高电能质量和系统效率。由于其在改善电网稳定性方面的关键作用，SVG在现代电力系统中占据了重要地位。近年来，随着电力电子技术和智能控制系统的进步，SVG的功能和性能不断提升，特别是在高精度补偿和智能控制系统方面取得了长足进步。此外静止无功发生器企业也在不断提升设备的稳定性和兼容性。</w:t>
      </w:r>
      <w:r>
        <w:rPr>
          <w:rFonts w:hint="eastAsia"/>
        </w:rPr>
        <w:br/>
      </w:r>
      <w:r>
        <w:rPr>
          <w:rFonts w:hint="eastAsia"/>
        </w:rPr>
        <w:t>　　未来，SVG的发展将集中在智能化和高效化上。一方面，通过引入智能传感技术和边缘计算技术，实现对无功功率补偿的实时监控和自动调节，提升系统的可靠性和响应速度；另一方面，推动高效SVG系统的发展，如集成了多种节能技术和远程诊断功能的智能SVG设备，提升产品的综合性能和适用性。此外，随着全球对节能减排的关注增加，推动国际间的合作与协调，确保SVG的质量和标准化，将成为行业发展的重要方向。未来，结合大数据分析和人工智能技术，实现对SVG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fa6a733384810" w:history="1">
        <w:r>
          <w:rPr>
            <w:rStyle w:val="Hyperlink"/>
          </w:rPr>
          <w:t>2025-2031年中国静止无功发生器行业现状与市场前景预测报告</w:t>
        </w:r>
      </w:hyperlink>
      <w:r>
        <w:rPr>
          <w:rFonts w:hint="eastAsia"/>
        </w:rPr>
        <w:t>》基于权威数据资源和长期市场监测数据库，对中国静止无功发生器市场进行了深入调研。报告全面剖析了静止无功发生器市场现状，科学预判了行业未来趋势，并深入挖掘了静止无功发生器行业的投资价值。此外，报告还针对静止无功发生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静止无功发生器行业概述</w:t>
      </w:r>
      <w:r>
        <w:rPr>
          <w:rFonts w:hint="eastAsia"/>
        </w:rPr>
        <w:br/>
      </w:r>
      <w:r>
        <w:rPr>
          <w:rFonts w:hint="eastAsia"/>
        </w:rPr>
        <w:t>　　第一节 静止无功发生器定义与分类</w:t>
      </w:r>
      <w:r>
        <w:rPr>
          <w:rFonts w:hint="eastAsia"/>
        </w:rPr>
        <w:br/>
      </w:r>
      <w:r>
        <w:rPr>
          <w:rFonts w:hint="eastAsia"/>
        </w:rPr>
        <w:t>　　第二节 静止无功发生器应用领域</w:t>
      </w:r>
      <w:r>
        <w:rPr>
          <w:rFonts w:hint="eastAsia"/>
        </w:rPr>
        <w:br/>
      </w:r>
      <w:r>
        <w:rPr>
          <w:rFonts w:hint="eastAsia"/>
        </w:rPr>
        <w:t>　　第三节 静止无功发生器行业经济指标分析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静止无功发生器产业链及经营模式分析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三、静止无功发生器销售模式及销售渠道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全球静止无功发生器市场发展综述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2019-2024年全球静止无功发生器市场规模与趋势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主要国家与地区静止无功发生器市场分析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2025-2031年全球静止无功发生器行业发展趋势与前景预测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中国静止无功发生器行业市场分析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2024-2025年静止无功发生器产能与投资动态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一、国内静止无功发生器产能及利用情况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二、静止无功发生器产能扩张与投资动态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2025-2031年静止无功发生器行业产量统计与趋势预测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一、2019-2024年静止无功发生器行业产量数据统计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1、2019-2024年静止无功发生器产量及增长趋势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2、2019-2024年静止无功发生器细分产品产量及份额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二、影响静止无功发生器产量的关键因素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三、2025-2031年静止无功发生器产量预测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2025-2031年静止无功发生器市场需求与销售分析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一、2024-2025年静止无功发生器行业需求现状</w:t>
      </w:r>
      <w:r>
        <w:rPr>
          <w:rFonts w:hint="eastAsia"/>
        </w:rPr>
        <w:br/>
      </w:r>
      <w:r>
        <w:rPr>
          <w:rFonts w:hint="eastAsia"/>
        </w:rPr>
        <w:t>　　　　二、静止无功发生器客户群体与需求特点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三、2019-2024年静止无功发生器行业销售规模分析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四、2025-2031年静止无功发生器市场增长潜力与规模预测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中国静止无功发生器细分市场与下游应用领域分析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静止无功发生器细分市场分析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一、2024-2025年静止无功发生器主要细分产品市场现状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静止无功发生器下游应用与客户群体分析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一、2024-2025年静止无功发生器各应用领域市场现状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2024-2025年中国静止无功发生器技术发展研究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当前静止无功发生器技术发展现状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国内外静止无功发生器技术差异与原因</w:t>
      </w:r>
      <w:r>
        <w:rPr>
          <w:rFonts w:hint="eastAsia"/>
        </w:rPr>
        <w:br/>
      </w:r>
      <w:r>
        <w:rPr>
          <w:rFonts w:hint="eastAsia"/>
        </w:rPr>
        <w:t>　　第三节 静止无功发生器技术创新与发展趋势预测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技术进步对静止无功发生器行业的影响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静止无功发生器价格机制与竞争策略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一、2019-2024年静止无功发生器市场价格走势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静止无功发生器定价策略与方法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2025-2031年静止无功发生器价格竞争态势与趋势预测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中国静止无功发生器行业重点区域市场研究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2024-2025年重点区域静止无功发生器市场发展概况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二、2019-2024年静止无功发生器市场需求规模情况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三、2025-2031年静止无功发生器行业发展潜力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二、2019-2024年静止无功发生器市场需求规模情况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三、2025-2031年静止无功发生器行业发展潜力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二、2019-2024年静止无功发生器市场需求规模情况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三、2025-2031年静止无功发生器行业发展潜力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二、2019-2024年静止无功发生器市场需求规模情况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三、2025-2031年静止无功发生器行业发展潜力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二、2019-2024年静止无功发生器市场需求规模情况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三、2025-2031年静止无功发生器行业发展潜力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2019-2024年中国静止无功发生器行业进出口情况分析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静止无功发生器行业进口情况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一、2019-2024年静止无功发生器进口规模及增长情况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二、静止无功发生器主要进口来源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静止无功发生器行业出口情况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一、2019-2024年静止无功发生器出口规模及增长情况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二、静止无功发生器主要出口目的地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2019-2024年中国静止无功发生器行业总体发展与财务状况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2019-2024年中国静止无功发生器行业规模情况</w:t>
      </w:r>
      <w:r>
        <w:rPr>
          <w:rFonts w:hint="eastAsia"/>
        </w:rPr>
        <w:br/>
      </w:r>
      <w:r>
        <w:rPr>
          <w:rFonts w:hint="eastAsia"/>
        </w:rPr>
        <w:t>　　　　一、静止无功发生器行业企业数量规模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二、静止无功发生器行业从业人员规模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三、静止无功发生器行业市场敏感性分析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2019-2024年中国静止无功发生器行业财务能力分析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一、静止无功发生器行业盈利能力</w:t>
      </w:r>
      <w:r>
        <w:rPr>
          <w:rFonts w:hint="eastAsia"/>
        </w:rPr>
        <w:br/>
      </w:r>
      <w:r>
        <w:rPr>
          <w:rFonts w:hint="eastAsia"/>
        </w:rPr>
        <w:t>　　　　二、静止无功发生器行业偿债能力</w:t>
      </w:r>
      <w:r>
        <w:rPr>
          <w:rFonts w:hint="eastAsia"/>
        </w:rPr>
        <w:br/>
      </w:r>
      <w:r>
        <w:rPr>
          <w:rFonts w:hint="eastAsia"/>
        </w:rPr>
        <w:t>　　　　三、静止无功发生器行业营运能力</w:t>
      </w:r>
      <w:r>
        <w:rPr>
          <w:rFonts w:hint="eastAsia"/>
        </w:rPr>
        <w:br/>
      </w:r>
      <w:r>
        <w:rPr>
          <w:rFonts w:hint="eastAsia"/>
        </w:rPr>
        <w:t>　　　　四、静止无功发生器行业发展能力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静止无功发生器行业重点企业调研分析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二、企业静止无功发生器业务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二、企业静止无功发生器业务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二、企业静止无功发生器业务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二、企业静止无功发生器业务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二、企业静止无功发生器业务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二、企业静止无功发生器业务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中国静止无功发生器行业竞争格局分析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静止无功发生器行业竞争格局总览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2024-2025年静止无功发生器行业竞争力分析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2019-2024年静止无功发生器行业企业并购活动分析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2024-2025年静止无功发生器行业会展与招投标活动分析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一、静止无功发生器行业会展活动及其市场影响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2025年中国静止无功发生器企业发展企业发展策略与建议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静止无功发生器销售模式与渠道策略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静止无功发生器品牌与市场推广策略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静止无功发生器研发投入与技术创新能力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静止无功发生器合作联盟与资源整合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中国静止无功发生器行业风险与对策</w:t>
      </w:r>
      <w:r>
        <w:rPr>
          <w:rFonts w:hint="eastAsia"/>
        </w:rPr>
        <w:br/>
      </w:r>
      <w:r>
        <w:rPr>
          <w:rFonts w:hint="eastAsia"/>
        </w:rPr>
        <w:t>　　第一节 静止无功发生器行业SWOT分析</w:t>
      </w:r>
      <w:r>
        <w:rPr>
          <w:rFonts w:hint="eastAsia"/>
        </w:rPr>
        <w:br/>
      </w:r>
      <w:r>
        <w:rPr>
          <w:rFonts w:hint="eastAsia"/>
        </w:rPr>
        <w:t>　　　　一、静止无功发生器行业优势</w:t>
      </w:r>
      <w:r>
        <w:rPr>
          <w:rFonts w:hint="eastAsia"/>
        </w:rPr>
        <w:br/>
      </w:r>
      <w:r>
        <w:rPr>
          <w:rFonts w:hint="eastAsia"/>
        </w:rPr>
        <w:t>　　　　二、静止无功发生器行业劣势</w:t>
      </w:r>
      <w:r>
        <w:rPr>
          <w:rFonts w:hint="eastAsia"/>
        </w:rPr>
        <w:br/>
      </w:r>
      <w:r>
        <w:rPr>
          <w:rFonts w:hint="eastAsia"/>
        </w:rPr>
        <w:t>　　　　三、静止无功发生器市场机会</w:t>
      </w:r>
      <w:r>
        <w:rPr>
          <w:rFonts w:hint="eastAsia"/>
        </w:rPr>
        <w:br/>
      </w:r>
      <w:r>
        <w:rPr>
          <w:rFonts w:hint="eastAsia"/>
        </w:rPr>
        <w:t>　　　　四、静止无功发生器市场威胁</w:t>
      </w:r>
      <w:r>
        <w:rPr>
          <w:rFonts w:hint="eastAsia"/>
        </w:rPr>
        <w:br/>
      </w:r>
      <w:r>
        <w:rPr>
          <w:rFonts w:hint="eastAsia"/>
        </w:rPr>
        <w:t>　　第二节 静止无功发生器行业风险及对策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2025-2031年中国静止无功发生器行业前景与发展趋势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2024-2025年静止无功发生器行业发展环境分析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一、静止无功发生器行业主管部门与监管体制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二、静止无功发生器行业主要法律法规及政策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三、静止无功发生器行业标准与质量监管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2025-2031年静止无功发生器行业发展趋势与方向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2025-2031年静止无功发生器行业发展潜力与机遇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静止无功发生器行业研究结论与建议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静止无功发生器行业发展建议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2019-2024年中国静止无功发生器市场规模及增长情况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2019-2024年中国静止无功发生器行业产量及增长趋势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2025-2031年中国静止无功发生器行业产量预测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2019-2024年中国静止无功发生器行业市场需求及增长情况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2025-2031年中国静止无功发生器行业市场需求预测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2019-2024年中国静止无功发生器行业利润及增长情况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**地区静止无功发生器市场规模及增长情况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**地区静止无功发生器行业市场需求情况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**地区静止无功发生器市场规模及增长情况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**地区静止无功发生器行业市场需求情况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2019-2024年中国静止无功发生器行业出口情况分析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2019-2024年中国静止无功发生器行业产品市场价格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2025-2031年中国静止无功发生器行业产品市场价格走势预测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静止无功发生器重点企业经营情况分析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静止无功发生器重点企业经营情况分析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2025-2031年中国静止无功发生器市场规模预测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2025-2031年中国静止无功发生器行业利润预测</w:t>
      </w:r>
      <w:r>
        <w:rPr>
          <w:rFonts w:hint="eastAsia"/>
        </w:rPr>
        <w:br/>
      </w:r>
      <w:r>
        <w:rPr>
          <w:rFonts w:hint="eastAsia"/>
        </w:rPr>
        <w:t>　　图表 2025年静止无功发生器行业壁垒</w:t>
      </w:r>
      <w:r>
        <w:rPr>
          <w:rFonts w:hint="eastAsia"/>
        </w:rPr>
        <w:br/>
      </w:r>
      <w:r>
        <w:rPr>
          <w:rFonts w:hint="eastAsia"/>
        </w:rPr>
        <w:t>　　图表 2025年静止无功发生器市场前景分析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2025-2031年中国静止无功发生器市场需求预测</w:t>
      </w:r>
      <w:r>
        <w:rPr>
          <w:rFonts w:hint="eastAsia"/>
        </w:rPr>
        <w:br/>
      </w:r>
      <w:r>
        <w:rPr>
          <w:rFonts w:hint="eastAsia"/>
        </w:rPr>
        <w:t>　　图表 2025年静止无功发生器发展趋势预测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a6a733384810" w:history="1">
        <w:r>
          <w:rPr>
            <w:rStyle w:val="Hyperlink"/>
          </w:rPr>
          <w:t>2025-2031年中国静止无功发生器行业现状与市场前景预测报告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fa6a733384810" w:history="1">
        <w:r>
          <w:rPr>
            <w:rStyle w:val="Hyperlink"/>
          </w:rPr>
          <w:t>https://www.20087.com/1/09/JingZhiWuGongFaShengQiFaZhanXianZhuangQianJing.html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4784182f454f" w:history="1">
      <w:r>
        <w:rPr>
          <w:rStyle w:val="Hyperlink"/>
        </w:rPr>
        <w:t>2025-2031年中国静止无功发生器行业现状与市场前景预测报告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gZhiWuGongFaShengQiFaZhanXianZhuangQianJing.html" TargetMode="External" Id="R1d0fa6a7333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gZhiWuGongFaShengQiFaZhanXianZhuangQianJing.html" TargetMode="External" Id="R26d94784182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2025-01-15T07:22:55Z</dcterms:created>
  <dcterms:modified xsi:type="dcterms:W3CDTF">2025-01-15T08:22:55Z</dcterms:modified>
  <dc:subject>2025-2031年中国静止无功发生器行业现状与市场前景预测报告</dc:subject>
  <dc:title>2025-2031年中国静止无功发生器行业现状与市场前景预测报告</dc:title>
  <cp:keywords>2025-2031年中国静止无功发生器行业现状与市场前景预测报告</cp:keywords>
  <dc:description>2025-2031年中国静止无功发生器行业现状与市场前景预测报告</dc:description>
</cp:coreProperties>
</file>