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70e6d43c3494c" w:history="1">
              <w:r>
                <w:rPr>
                  <w:rStyle w:val="Hyperlink"/>
                </w:rPr>
                <w:t>2026-2032年中国液相色谱仪器行业分析及前景趋势报告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70e6d43c3494c" w:history="1">
              <w:r>
                <w:rPr>
                  <w:rStyle w:val="Hyperlink"/>
                </w:rPr>
                <w:t>2026-2032年中国液相色谱仪器行业分析及前景趋势报告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70e6d43c3494c" w:history="1">
                <w:r>
                  <w:rPr>
                    <w:rStyle w:val="Hyperlink"/>
                  </w:rPr>
                  <w:t>https://www.20087.com/7/32/YeXiangSePuYiQiQianJing.html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相色谱仪器是分离与定量分析复杂混合物的核心实验室设备，主流技术包括高效液相色谱（HPLC）、超高效液相色谱（UHPLC）及制备型液相色谱，广泛应用于制药、环境监测、食品安全及生命科学研究。当前高端系统强调高压力耐受（&gt;1500 bar）、低扩散流路、多维检测器联用（DAD、MS、CAD）及智能化软件控制。UHPLC凭借亚2μm填料实现高分辨率与快速分析，成为药物质量控制标配。然而，系统对流动相纯度与脱气要求极高；且色谱柱寿命受样品基质影响大，维护成本高。此外，操作人员需专业培训，限制基层实验室普及。</w:t>
      </w:r>
      <w:r>
        <w:rPr>
          <w:rFonts w:hint="eastAsia"/>
        </w:rPr>
        <w:br/>
      </w:r>
      <w:r>
        <w:rPr>
          <w:rFonts w:hint="eastAsia"/>
        </w:rPr>
        <w:t>　　未来，液相色谱仪器将向微型化、AI驱动与绿色分析演进。芯片级液相色谱（Chip-LC）集成微流控与检测单元，适用于床旁检测；而机器学习算法自动优化梯度程序与故障诊断。在可持续维度，溶剂回收系统与低流速方法减少乙腈等有机废液排放。标准化方面，USP与EP持续更新色谱系统适用性测试指南。政策驱动下，药品连续制造要求在线过程分析（PAT），利好嵌入式LC模块。长远看，液相色谱仪器或从“离线分析工具”升级为“实时质量感知中枢”，通过边缘计算实现生产-检测闭环，并在单细胞代谢组学、mRNA纯度分析等尖端科研中保持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70e6d43c3494c" w:history="1">
        <w:r>
          <w:rPr>
            <w:rStyle w:val="Hyperlink"/>
          </w:rPr>
          <w:t>2026-2032年中国液相色谱仪器行业分析及前景趋势报告</w:t>
        </w:r>
      </w:hyperlink>
      <w:r>
        <w:rPr>
          <w:rFonts w:hint="eastAsia"/>
        </w:rPr>
        <w:t>》基于多年液相色谱仪器行业研究积累，结合液相色谱仪器行业市场现状，通过资深研究团队对液相色谱仪器市场资讯的系统整理与分析，依托权威数据资源及长期市场监测数据库，对液相色谱仪器行业进行了全面调研。报告详细分析了液相色谱仪器市场规模、市场前景、技术现状及未来发展方向，重点评估了液相色谱仪器行业内企业的竞争格局及经营表现，并通过SWOT分析揭示了液相色谱仪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c70e6d43c3494c" w:history="1">
        <w:r>
          <w:rPr>
            <w:rStyle w:val="Hyperlink"/>
          </w:rPr>
          <w:t>2026-2032年中国液相色谱仪器行业分析及前景趋势报告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》为投资者提供了准确的市场现状分析及前景预判，帮助挖掘行业投资价值，并提出投资策略与营销策略建议，是把握液相色谱仪器行业动态、优化决策的重要工具。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液相色谱仪器市场概述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按照不同产品类型，液相色谱仪器主要可以分为如下几个类别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中国不同产品类型液相色谱仪器增长趋势2021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高效液相色谱（HPLC）</w:t>
      </w:r>
      <w:r>
        <w:rPr>
          <w:rFonts w:hint="eastAsia"/>
        </w:rPr>
        <w:br/>
      </w:r>
      <w:r>
        <w:rPr>
          <w:rFonts w:hint="eastAsia"/>
        </w:rPr>
        <w:t>　　　　1.2.3 超高压液相色谱（UHPLC）</w:t>
      </w:r>
      <w:r>
        <w:rPr>
          <w:rFonts w:hint="eastAsia"/>
        </w:rPr>
        <w:br/>
      </w:r>
      <w:r>
        <w:rPr>
          <w:rFonts w:hint="eastAsia"/>
        </w:rPr>
        <w:t>　　　　1.2.4 低压液相色谱（LPLC）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从不同应用，液相色谱仪器主要包括如下几个方面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中国不同应用液相色谱仪器增长趋势2021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制药与生物</w:t>
      </w:r>
      <w:r>
        <w:rPr>
          <w:rFonts w:hint="eastAsia"/>
        </w:rPr>
        <w:br/>
      </w:r>
      <w:r>
        <w:rPr>
          <w:rFonts w:hint="eastAsia"/>
        </w:rPr>
        <w:t>　　　　1.3.3 公共部门</w:t>
      </w:r>
      <w:r>
        <w:rPr>
          <w:rFonts w:hint="eastAsia"/>
        </w:rPr>
        <w:br/>
      </w:r>
      <w:r>
        <w:rPr>
          <w:rFonts w:hint="eastAsia"/>
        </w:rPr>
        <w:t>　　　　1.3.4 工业部门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中国液相色谱仪器发展现状及未来趋势（2021-2032）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中国市场液相色谱仪器收入及增长率（2021-2032）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中国市场液相色谱仪器销量及增长率（2021-2032）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中国市场主要液相色谱仪器厂商分析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中国市场主要厂商液相色谱仪器销量及市场占有率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中国市场主要厂商液相色谱仪器销量（2021-2026）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中国市场主要厂商液相色谱仪器销量市场份额（2021-2026）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中国市场主要厂商液相色谱仪器收入及市场占有率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中国市场主要厂商液相色谱仪器收入（2021-2026）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中国市场主要厂商液相色谱仪器收入市场份额（2021-2026）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2025年中国市场主要厂商液相色谱仪器收入排名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中国市场主要厂商液相色谱仪器价格（2021-2026）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中国市场主要厂商液相色谱仪器总部及产地分布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中国市场主要厂商成立时间及液相色谱仪器商业化日期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中国市场主要厂商液相色谱仪器产品类型及应用</w:t>
      </w:r>
      <w:r>
        <w:rPr>
          <w:rFonts w:hint="eastAsia"/>
        </w:rPr>
        <w:br/>
      </w:r>
      <w:r>
        <w:rPr>
          <w:rFonts w:hint="eastAsia"/>
        </w:rPr>
        <w:t>　　2.7 液相色谱仪器行业集中度、竞争程度分析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液相色谱仪器行业集中度分析：2025年中国Top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中国市场液相色谱仪器第一梯队、第二梯队和第三梯队厂商（品牌）及2025年市场份额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重点企业（1）基本信息、液相色谱仪器生产基地、总部、竞争对手及市场地位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液相色谱仪器产品规格、参数及市场应用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重点企业（1）在中国市场液相色谱仪器销量、收入、价格及毛利率（2021-2026）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重点企业（2）基本信息、液相色谱仪器生产基地、总部、竞争对手及市场地位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液相色谱仪器产品规格、参数及市场应用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重点企业（2）在中国市场液相色谱仪器销量、收入、价格及毛利率（2021-2026）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重点企业（3）基本信息、液相色谱仪器生产基地、总部、竞争对手及市场地位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液相色谱仪器产品规格、参数及市场应用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重点企业（3）在中国市场液相色谱仪器销量、收入、价格及毛利率（2021-2026）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重点企业（4）基本信息、液相色谱仪器生产基地、总部、竞争对手及市场地位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液相色谱仪器产品规格、参数及市场应用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重点企业（4）在中国市场液相色谱仪器销量、收入、价格及毛利率（2021-2026）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重点企业（5）基本信息、液相色谱仪器生产基地、总部、竞争对手及市场地位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液相色谱仪器产品规格、参数及市场应用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重点企业（5）在中国市场液相色谱仪器销量、收入、价格及毛利率（2021-2026）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重点企业（6）基本信息、液相色谱仪器生产基地、总部、竞争对手及市场地位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液相色谱仪器产品规格、参数及市场应用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重点企业（6）在中国市场液相色谱仪器销量、收入、价格及毛利率（2021-2026）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重点企业（7）基本信息、液相色谱仪器生产基地、总部、竞争对手及市场地位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液相色谱仪器产品规格、参数及市场应用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重点企业（7）在中国市场液相色谱仪器销量、收入、价格及毛利率（2021-2026）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重点企业（8）基本信息、液相色谱仪器生产基地、总部、竞争对手及市场地位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液相色谱仪器产品规格、参数及市场应用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重点企业（8）在中国市场液相色谱仪器销量、收入、价格及毛利率（2021-2026）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重点企业（9）基本信息、液相色谱仪器生产基地、总部、竞争对手及市场地位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液相色谱仪器产品规格、参数及市场应用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重点企业（9）在中国市场液相色谱仪器销量、收入、价格及毛利率（2021-2026）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重点企业（10）基本信息、液相色谱仪器生产基地、总部、竞争对手及市场地位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液相色谱仪器产品规格、参数及市场应用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重点企业（10）在中国市场液相色谱仪器销量、收入、价格及毛利率（2021-2026）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不同产品类型液相色谱仪器分析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中国市场不同产品类型液相色谱仪器销量（2021-2032）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中国市场不同产品类型液相色谱仪器销量及市场份额（2021-2026）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中国市场不同产品类型液相色谱仪器销量预测（2027-2032）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中国市场不同产品类型液相色谱仪器规模（2021-2032）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中国市场不同产品类型液相色谱仪器规模及市场份额（2021-2026）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中国市场不同产品类型液相色谱仪器规模预测（2027-2032）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中国市场不同产品类型液相色谱仪器价格走势（2021-2032）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不同应用液相色谱仪器分析</w:t>
      </w:r>
      <w:r>
        <w:rPr>
          <w:rFonts w:hint="eastAsia"/>
        </w:rPr>
        <w:br/>
      </w:r>
      <w:r>
        <w:rPr>
          <w:rFonts w:hint="eastAsia"/>
        </w:rPr>
        <w:t>　　5.1 中国市场不同应用液相色谱仪器销量（2021-2032）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中国市场不同应用液相色谱仪器销量及市场份额（2021-2026）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中国市场不同应用液相色谱仪器销量预测（2027-2032）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中国市场不同应用液相色谱仪器规模（2021-2032）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中国市场不同应用液相色谱仪器规模及市场份额（2021-2026）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中国市场不同应用液相色谱仪器规模预测（2027-2032）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中国市场不同应用液相色谱仪器价格走势（2021-2032）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液相色谱仪器行业发展分析---发展趋势</w:t>
      </w:r>
      <w:r>
        <w:rPr>
          <w:rFonts w:hint="eastAsia"/>
        </w:rPr>
        <w:br/>
      </w:r>
      <w:r>
        <w:rPr>
          <w:rFonts w:hint="eastAsia"/>
        </w:rPr>
        <w:t>　　6.2 液相色谱仪器行业发展分析---厂商壁垒</w:t>
      </w:r>
      <w:r>
        <w:rPr>
          <w:rFonts w:hint="eastAsia"/>
        </w:rPr>
        <w:br/>
      </w:r>
      <w:r>
        <w:rPr>
          <w:rFonts w:hint="eastAsia"/>
        </w:rPr>
        <w:t>　　6.3 液相色谱仪器行业发展分析---驱动因素</w:t>
      </w:r>
      <w:r>
        <w:rPr>
          <w:rFonts w:hint="eastAsia"/>
        </w:rPr>
        <w:br/>
      </w:r>
      <w:r>
        <w:rPr>
          <w:rFonts w:hint="eastAsia"/>
        </w:rPr>
        <w:t>　　6.4 液相色谱仪器行业发展分析---制约因素</w:t>
      </w:r>
      <w:r>
        <w:rPr>
          <w:rFonts w:hint="eastAsia"/>
        </w:rPr>
        <w:br/>
      </w:r>
      <w:r>
        <w:rPr>
          <w:rFonts w:hint="eastAsia"/>
        </w:rPr>
        <w:t>　　6.5 液相色谱仪器中国企业SWOT分析</w:t>
      </w:r>
      <w:r>
        <w:rPr>
          <w:rFonts w:hint="eastAsia"/>
        </w:rPr>
        <w:br/>
      </w:r>
      <w:r>
        <w:rPr>
          <w:rFonts w:hint="eastAsia"/>
        </w:rPr>
        <w:t>　　6.6 液相色谱仪器行业发展分析---行业政策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液相色谱仪器行业产业链简介</w:t>
      </w:r>
      <w:r>
        <w:rPr>
          <w:rFonts w:hint="eastAsia"/>
        </w:rPr>
        <w:br/>
      </w:r>
      <w:r>
        <w:rPr>
          <w:rFonts w:hint="eastAsia"/>
        </w:rPr>
        <w:t>　　7.2 液相色谱仪器产业链分析-上游</w:t>
      </w:r>
      <w:r>
        <w:rPr>
          <w:rFonts w:hint="eastAsia"/>
        </w:rPr>
        <w:br/>
      </w:r>
      <w:r>
        <w:rPr>
          <w:rFonts w:hint="eastAsia"/>
        </w:rPr>
        <w:t>　　7.3 液相色谱仪器产业链分析-中游</w:t>
      </w:r>
      <w:r>
        <w:rPr>
          <w:rFonts w:hint="eastAsia"/>
        </w:rPr>
        <w:br/>
      </w:r>
      <w:r>
        <w:rPr>
          <w:rFonts w:hint="eastAsia"/>
        </w:rPr>
        <w:t>　　7.4 液相色谱仪器产业链分析-下游</w:t>
      </w:r>
      <w:r>
        <w:rPr>
          <w:rFonts w:hint="eastAsia"/>
        </w:rPr>
        <w:br/>
      </w:r>
      <w:r>
        <w:rPr>
          <w:rFonts w:hint="eastAsia"/>
        </w:rPr>
        <w:t>　　7.5 液相色谱仪器行业采购模式</w:t>
      </w:r>
      <w:r>
        <w:rPr>
          <w:rFonts w:hint="eastAsia"/>
        </w:rPr>
        <w:br/>
      </w:r>
      <w:r>
        <w:rPr>
          <w:rFonts w:hint="eastAsia"/>
        </w:rPr>
        <w:t>　　7.6 液相色谱仪器行业生产模式</w:t>
      </w:r>
      <w:r>
        <w:rPr>
          <w:rFonts w:hint="eastAsia"/>
        </w:rPr>
        <w:br/>
      </w:r>
      <w:r>
        <w:rPr>
          <w:rFonts w:hint="eastAsia"/>
        </w:rPr>
        <w:t>　　7.7 液相色谱仪器行业销售模式及销售渠道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中国本土液相色谱仪器产能、产量分析</w:t>
      </w:r>
      <w:r>
        <w:rPr>
          <w:rFonts w:hint="eastAsia"/>
        </w:rPr>
        <w:br/>
      </w:r>
      <w:r>
        <w:rPr>
          <w:rFonts w:hint="eastAsia"/>
        </w:rPr>
        <w:t>　　8.1 中国液相色谱仪器供需现状及预测（2021-2032）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中国液相色谱仪器产能、产量、产能利用率及发展趋势（2021-2032）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中国液相色谱仪器产量、市场需求量及发展趋势（2021-2032）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中国液相色谱仪器进出口分析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中国市场液相色谱仪器主要进口来源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中国市场液相色谱仪器主要出口目的地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不同产品类型液相色谱仪器市场规模2021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不同应用液相色谱仪器市场规模2021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中国市场主要厂商液相色谱仪器销量（2021-2026）&amp;（台）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中国市场主要厂商液相色谱仪器销量市场份额（2021-2026）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中国市场主要厂商液相色谱仪器收入（2021-2026）&amp;（万元）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中国市场主要厂商液相色谱仪器收入份额（2021-2026）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2025年中国主要生产商液相色谱仪器收入排名（万元）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中国市场主要厂商液相色谱仪器价格（2021-2026）&amp;（千元/台）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中国市场主要厂商液相色谱仪器总部及产地分布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中国市场主要厂商成立时间及液相色谱仪器商业化日期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中国市场主要厂商液相色谱仪器产品类型及应用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2025年中国市场液相色谱仪器主要厂商市场地位（第一梯队、第二梯队和第三梯队）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液相色谱仪器市场投资、并购等现状分析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液相色谱仪器生产基地、总部、竞争对手及市场地位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液相色谱仪器产品规格、参数及市场应用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液相色谱仪器销量（台）、收入（万元）、价格（千元/台）及毛利率（2021-2026）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液相色谱仪器生产基地、总部、竞争对手及市场地位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液相色谱仪器产品规格、参数及市场应用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液相色谱仪器销量（台）、收入（万元）、价格（千元/台）及毛利率（2021-2026）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液相色谱仪器生产基地、总部、竞争对手及市场地位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液相色谱仪器产品规格、参数及市场应用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液相色谱仪器销量（台）、收入（万元）、价格（千元/台）及毛利率（2021-2026）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液相色谱仪器生产基地、总部、竞争对手及市场地位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液相色谱仪器产品规格、参数及市场应用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液相色谱仪器销量（台）、收入（万元）、价格（千元/台）及毛利率（2021-2026）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液相色谱仪器生产基地、总部、竞争对手及市场地位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液相色谱仪器产品规格、参数及市场应用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液相色谱仪器销量（台）、收入（万元）、价格（千元/台）及毛利率（2021-2026）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液相色谱仪器生产基地、总部、竞争对手及市场地位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液相色谱仪器产品规格、参数及市场应用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液相色谱仪器销量（台）、收入（万元）、价格（千元/台）及毛利率（2021-2026）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液相色谱仪器生产基地、总部、竞争对手及市场地位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液相色谱仪器产品规格、参数及市场应用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液相色谱仪器销量（台）、收入（万元）、价格（千元/台）及毛利率（2021-2026）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液相色谱仪器生产基地、总部、竞争对手及市场地位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液相色谱仪器产品规格、参数及市场应用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液相色谱仪器销量（台）、收入（万元）、价格（千元/台）及毛利率（2021-2026）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液相色谱仪器生产基地、总部、竞争对手及市场地位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液相色谱仪器产品规格、参数及市场应用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液相色谱仪器销量（台）、收入（万元）、价格（千元/台）及毛利率（2021-2026）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液相色谱仪器生产基地、总部、竞争对手及市场地位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液相色谱仪器产品规格、参数及市场应用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液相色谱仪器销量（台）、收入（万元）、价格（千元/台）及毛利率（2021-2026）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中国市场不同产品类型液相色谱仪器销量（2021-2026）&amp;（台）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中国市场不同产品类型液相色谱仪器销量市场份额（2021-2026）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中国市场不同产品类型液相色谱仪器销量预测（2027-2032）&amp;（台）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中国市场不同产品类型液相色谱仪器销量市场份额预测（2027-2032）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中国市场不同产品类型液相色谱仪器规模（2021-2026）&amp;（万元）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中国市场不同产品类型液相色谱仪器规模市场份额（2021-2026）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中国市场不同产品类型液相色谱仪器规模预测（2027-2032）&amp;（万元）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中国市场不同产品类型液相色谱仪器规模市场份额预测（2027-2032）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中国市场不同应用液相色谱仪器销量（2021-2026）&amp;（台）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中国市场不同应用液相色谱仪器销量市场份额（2021-2026）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中国市场不同应用液相色谱仪器销量预测（2027-2032）&amp;（台）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中国市场不同应用液相色谱仪器销量市场份额预测（2027-2032）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中国市场不同应用液相色谱仪器规模（2021-2026）&amp;（万元）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中国市场不同应用液相色谱仪器规模市场份额（2021-2026）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中国市场不同应用液相色谱仪器规模预测（2027-2032）&amp;（万元）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中国市场不同应用液相色谱仪器规模市场份额预测（2027-2032）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液相色谱仪器行业发展分析---发展趋势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液相色谱仪器行业发展分析---厂商壁垒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液相色谱仪器行业发展分析---驱动因素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液相色谱仪器行业发展分析---制约因素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液相色谱仪器行业相关重点政策一览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液相色谱仪器行业供应链分析</w:t>
      </w:r>
      <w:r>
        <w:rPr>
          <w:rFonts w:hint="eastAsia"/>
        </w:rPr>
        <w:br/>
      </w:r>
      <w:r>
        <w:rPr>
          <w:rFonts w:hint="eastAsia"/>
        </w:rPr>
        <w:t>　　表 86： 液相色谱仪器上游原料供应商</w:t>
      </w:r>
      <w:r>
        <w:rPr>
          <w:rFonts w:hint="eastAsia"/>
        </w:rPr>
        <w:br/>
      </w:r>
      <w:r>
        <w:rPr>
          <w:rFonts w:hint="eastAsia"/>
        </w:rPr>
        <w:t>　　表 87： 液相色谱仪器行业主要下游客户</w:t>
      </w:r>
      <w:r>
        <w:rPr>
          <w:rFonts w:hint="eastAsia"/>
        </w:rPr>
        <w:br/>
      </w:r>
      <w:r>
        <w:rPr>
          <w:rFonts w:hint="eastAsia"/>
        </w:rPr>
        <w:t>　　表 88： 液相色谱仪器典型经销商</w:t>
      </w:r>
      <w:r>
        <w:rPr>
          <w:rFonts w:hint="eastAsia"/>
        </w:rPr>
        <w:br/>
      </w:r>
      <w:r>
        <w:rPr>
          <w:rFonts w:hint="eastAsia"/>
        </w:rPr>
        <w:t>　　表 89： 中国液相色谱仪器产量、销量、进口量及出口量（2021-2026）&amp;（台）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中国液相色谱仪器产量、销量、进口量及出口量预测（2027-2032）&amp;（台）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中国市场液相色谱仪器主要进口来源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中国市场液相色谱仪器主要出口目的地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液相色谱仪器产品图片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中国不同产品类型液相色谱仪器市场规模市场份额2025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高效液相色谱（HPLC）产品图片</w:t>
      </w:r>
      <w:r>
        <w:rPr>
          <w:rFonts w:hint="eastAsia"/>
        </w:rPr>
        <w:br/>
      </w:r>
      <w:r>
        <w:rPr>
          <w:rFonts w:hint="eastAsia"/>
        </w:rPr>
        <w:t>　　图 4： 超高压液相色谱（UHPLC）产品图片</w:t>
      </w:r>
      <w:r>
        <w:rPr>
          <w:rFonts w:hint="eastAsia"/>
        </w:rPr>
        <w:br/>
      </w:r>
      <w:r>
        <w:rPr>
          <w:rFonts w:hint="eastAsia"/>
        </w:rPr>
        <w:t>　　图 5： 低压液相色谱（LPLC）产品图片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中国不同应用液相色谱仪器市场份额2025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制药与生物</w:t>
      </w:r>
      <w:r>
        <w:rPr>
          <w:rFonts w:hint="eastAsia"/>
        </w:rPr>
        <w:br/>
      </w:r>
      <w:r>
        <w:rPr>
          <w:rFonts w:hint="eastAsia"/>
        </w:rPr>
        <w:t>　　图 9： 公共部门</w:t>
      </w:r>
      <w:r>
        <w:rPr>
          <w:rFonts w:hint="eastAsia"/>
        </w:rPr>
        <w:br/>
      </w:r>
      <w:r>
        <w:rPr>
          <w:rFonts w:hint="eastAsia"/>
        </w:rPr>
        <w:t>　　图 10： 工业部门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中国市场液相色谱仪器市场规模，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中国市场液相色谱仪器收入及增长率（2021-2032）&amp;（万元）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中国市场液相色谱仪器销量及增长率（2021-2032）&amp;（台）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2025年中国市场主要厂商液相色谱仪器销量市场份额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2025年中国市场主要厂商液相色谱仪器收入市场份额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2025年中国市场前五大厂商液相色谱仪器市场份额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2025年中国市场液相色谱仪器第一梯队、第二梯队和第三梯队厂商（品牌）及市场份额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中国市场不同产品类型液相色谱仪器价格走势（2021-2032）&amp;（千元/台）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中国市场不同应用液相色谱仪器价格走势（2021-2032）&amp;（千元/台）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液相色谱仪器中国企业SWOT分析</w:t>
      </w:r>
      <w:r>
        <w:rPr>
          <w:rFonts w:hint="eastAsia"/>
        </w:rPr>
        <w:br/>
      </w:r>
      <w:r>
        <w:rPr>
          <w:rFonts w:hint="eastAsia"/>
        </w:rPr>
        <w:t>　　图 22： 液相色谱仪器产业链</w:t>
      </w:r>
      <w:r>
        <w:rPr>
          <w:rFonts w:hint="eastAsia"/>
        </w:rPr>
        <w:br/>
      </w:r>
      <w:r>
        <w:rPr>
          <w:rFonts w:hint="eastAsia"/>
        </w:rPr>
        <w:t>　　图 23： 液相色谱仪器行业采购模式分析</w:t>
      </w:r>
      <w:r>
        <w:rPr>
          <w:rFonts w:hint="eastAsia"/>
        </w:rPr>
        <w:br/>
      </w:r>
      <w:r>
        <w:rPr>
          <w:rFonts w:hint="eastAsia"/>
        </w:rPr>
        <w:t>　　图 24： 液相色谱仪器行业生产模式分析</w:t>
      </w:r>
      <w:r>
        <w:rPr>
          <w:rFonts w:hint="eastAsia"/>
        </w:rPr>
        <w:br/>
      </w:r>
      <w:r>
        <w:rPr>
          <w:rFonts w:hint="eastAsia"/>
        </w:rPr>
        <w:t>　　图 25： 液相色谱仪器行业销售模式分析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中国液相色谱仪器产能、产量、产能利用率及发展趋势（2021-2032）&amp;（台）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中国液相色谱仪器产量、市场需求量及发展趋势（2021-2032）&amp;（台）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70e6d43c3494c" w:history="1">
        <w:r>
          <w:rPr>
            <w:rStyle w:val="Hyperlink"/>
          </w:rPr>
          <w:t>2026-2032年中国液相色谱仪器行业分析及前景趋势报告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70e6d43c3494c" w:history="1">
        <w:r>
          <w:rPr>
            <w:rStyle w:val="Hyperlink"/>
          </w:rPr>
          <w:t>https://www.20087.com/7/32/YeXiangSePuYiQiQianJing.html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湘色谱仪、液相色谱仪器操作步骤、HPLC分析的基本原理、液相色谱仪器中决定分离效率的好坏的主要部件是、液相色谱检定仪器、液相色谱仪器构造、液相色谱质谱联用仪器、液相色谱仪器结构、气相色谱分离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a8b9b3df7410e" w:history="1">
      <w:r>
        <w:rPr>
          <w:rStyle w:val="Hyperlink"/>
        </w:rPr>
        <w:t>2026-2032年中国液相色谱仪器行业分析及前景趋势报告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YeXiangSePuYiQiQianJing.html" TargetMode="External" Id="R23c70e6d43c3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YeXiangSePuYiQiQianJing.html" TargetMode="External" Id="R96ba8b9b3df7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2025-12-01T08:08:33Z</dcterms:created>
  <dcterms:modified xsi:type="dcterms:W3CDTF">2025-12-01T09:08:33Z</dcterms:modified>
  <dc:subject>2026-2032年中国液相色谱仪器行业分析及前景趋势报告</dc:subject>
  <dc:title>2026-2032年中国液相色谱仪器行业分析及前景趋势报告</dc:title>
  <cp:keywords>2026-2032年中国液相色谱仪器行业分析及前景趋势报告</cp:keywords>
  <dc:description>2026-2032年中国液相色谱仪器行业分析及前景趋势报告</dc:description>
</cp:coreProperties>
</file>