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8278d4ace4c2b" w:history="1">
              <w:r>
                <w:rPr>
                  <w:rStyle w:val="Hyperlink"/>
                </w:rPr>
                <w:t>中国不锈钢超声波水表发展现状分析与市场前景预测报告（2025-2031年）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8278d4ace4c2b" w:history="1">
              <w:r>
                <w:rPr>
                  <w:rStyle w:val="Hyperlink"/>
                </w:rPr>
                <w:t>中国不锈钢超声波水表发展现状分析与市场前景预测报告（2025-2031年）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8278d4ace4c2b" w:history="1">
                <w:r>
                  <w:rPr>
                    <w:rStyle w:val="Hyperlink"/>
                  </w:rPr>
                  <w:t>https://www.20087.com/1/79/BuXiuGangChaoShengBoShuiBiaoHangYeQianJingFenXi.html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超声波水表以其高精度、长寿命、免维护等优势，在城市供水、工业计量等领域得到广泛应用。目前，该技术已实现数字化、网络化，能够远程传输数据，实时监控水流状态。采用优质不锈钢材质，提高了水表的耐腐蚀性和环境适应性，适应各种恶劣工况。</w:t>
      </w:r>
      <w:r>
        <w:rPr>
          <w:rFonts w:hint="eastAsia"/>
        </w:rPr>
        <w:br/>
      </w:r>
      <w:r>
        <w:rPr>
          <w:rFonts w:hint="eastAsia"/>
        </w:rPr>
        <w:t>　　不锈钢超声波水表的未来发展将侧重于智能化与数据融合。结合大数据、云计算技术，水表不仅能实现更精细的流量计量，还能通过对用水习惯的智能分析，为水资源管理和节水策略提供科学依据。同时，小型化、低功耗设计以及与智慧城市系统的深度整合，将进一步拓展其应用范围，实现水资源管理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8278d4ace4c2b" w:history="1">
        <w:r>
          <w:rPr>
            <w:rStyle w:val="Hyperlink"/>
          </w:rPr>
          <w:t>中国不锈钢超声波水表发展现状分析与市场前景预测报告（2025-2031年）</w:t>
        </w:r>
      </w:hyperlink>
      <w:r>
        <w:rPr>
          <w:rFonts w:hint="eastAsia"/>
        </w:rPr>
        <w:t>》系统分析了不锈钢超声波水表行业的市场规模、供需状况及竞争格局，重点解读了重点不锈钢超声波水表企业的经营表现。报告结合不锈钢超声波水表技术现状与未来方向，科学预测了行业发展趋势，并通过SWOT分析揭示了不锈钢超声波水表市场机遇与潜在风险。市场调研网发布的《</w:t>
      </w:r>
      <w:hyperlink r:id="R5e38278d4ace4c2b" w:history="1">
        <w:r>
          <w:rPr>
            <w:rStyle w:val="Hyperlink"/>
          </w:rPr>
          <w:t>中国不锈钢超声波水表发展现状分析与市场前景预测报告（2025-2031年）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不锈钢超声波水表行业界定</w:t>
      </w:r>
      <w:r>
        <w:rPr>
          <w:rFonts w:hint="eastAsia"/>
        </w:rPr>
        <w:br/>
      </w:r>
      <w:r>
        <w:rPr>
          <w:rFonts w:hint="eastAsia"/>
        </w:rPr>
        <w:t>　　第一节 不锈钢超声波水表行业定义</w:t>
      </w:r>
      <w:r>
        <w:rPr>
          <w:rFonts w:hint="eastAsia"/>
        </w:rPr>
        <w:br/>
      </w:r>
      <w:r>
        <w:rPr>
          <w:rFonts w:hint="eastAsia"/>
        </w:rPr>
        <w:t>　　第二节 不锈钢超声波水表行业特点分析</w:t>
      </w:r>
      <w:r>
        <w:rPr>
          <w:rFonts w:hint="eastAsia"/>
        </w:rPr>
        <w:br/>
      </w:r>
      <w:r>
        <w:rPr>
          <w:rFonts w:hint="eastAsia"/>
        </w:rPr>
        <w:t>　　第三节 不锈钢超声波水表产业链分析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2025年世界不锈钢超声波水表行业市场运行形势分析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2025年全球不锈钢超声波水表行业发展概况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世界不锈钢超声波水表行业发展走势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二、全球不锈钢超声波水表行业市场分布情况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三、全球不锈钢超声波水表行业发展趋势分析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全球不锈钢超声波水表行业重点国家和区域分析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中国不锈钢超声波水表行业发展环境分析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2025年不锈钢超声波水表行业技术发展现状及趋势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当前我国不锈钢超声波水表技术发展现状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中外不锈钢超声波水表技术差距及产生差距的主要原因分析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提高我国不锈钢超声波水表技术的对策</w:t>
      </w:r>
      <w:r>
        <w:rPr>
          <w:rFonts w:hint="eastAsia"/>
        </w:rPr>
        <w:br/>
      </w:r>
      <w:r>
        <w:rPr>
          <w:rFonts w:hint="eastAsia"/>
        </w:rPr>
        <w:t>　　第四节 我国不锈钢超声波水表研发、设计发展趋势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中国不锈钢超声波水表发展现状调研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中国不锈钢超声波水表市场现状分析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中国不锈钢超声波水表行业产量情况分析及预测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一、不锈钢超声波水表总体产能规模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三、2020-2025年中国不锈钢超声波水表产量统计</w:t>
      </w:r>
      <w:r>
        <w:rPr>
          <w:rFonts w:hint="eastAsia"/>
        </w:rPr>
        <w:br/>
      </w:r>
      <w:r>
        <w:rPr>
          <w:rFonts w:hint="eastAsia"/>
        </w:rPr>
        <w:t>　　　　二、不锈钢超声波水表生产区域分布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三、2025-2031年中国不锈钢超声波水表产量预测分析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中国不锈钢超声波水表市场需求分析及预测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一、中国不锈钢超声波水表市场需求特点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二、2020-2025年中国不锈钢超声波水表市场需求量统计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三、2025-2031年中国不锈钢超声波水表市场需求量预测分析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中国不锈钢超声波水表行业进出口情况分析预测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2020-2025年中国不锈钢超声波水表行业进出口情况分析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一、2020-2025年中国不锈钢超声波水表行业进口分析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二、2020-2025年中国不锈钢超声波水表行业出口分析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2025-2031年中国不锈钢超声波水表行业进出口情况预测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一、2025-2031年中国不锈钢超声波水表行业进口预测分析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二、2025-2031年中国不锈钢超声波水表行业出口预测分析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影响不锈钢超声波水表行业进出口变化的主要原因分析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2020-2025年中国不锈钢超声波水表行业重点地区调研分析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一、中国不锈钢超声波水表行业重点区域市场结构调研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二、**地区不锈钢超声波水表市场调研分析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三、**地区不锈钢超声波水表市场调研分析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四、**地区不锈钢超声波水表市场调研分析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五、**地区不锈钢超声波水表市场调研分析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六、**地区不锈钢超声波水表市场调研分析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不锈钢超声波水表行业竞争格局分析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不锈钢超声波水表行业集中度分析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一、不锈钢超声波水表市场集中度分析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二、不锈钢超声波水表企业集中度分析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三、不锈钢超声波水表区域集中度分析</w:t>
      </w:r>
      <w:r>
        <w:rPr>
          <w:rFonts w:hint="eastAsia"/>
        </w:rPr>
        <w:br/>
      </w:r>
      <w:r>
        <w:rPr>
          <w:rFonts w:hint="eastAsia"/>
        </w:rPr>
        <w:t>　　第二节 不锈钢超声波水表行业主要企业竞争力分析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不锈钢超声波水表行业竞争格局分析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一、2025年不锈钢超声波水表行业竞争分析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二、2025年中外不锈钢超声波水表产品竞争分析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三、2020-2025年我国不锈钢超声波水表市场竞争分析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四、2025-2031年国内主要不锈钢超声波水表企业动向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不锈钢超声波水表行业细分产品市场调研分析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不锈钢超声波水表行业上、下游市场分析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不锈钢超声波水表行业上游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不锈钢超声波水表行业下游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不锈钢超声波水表行业重点企业发展调研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不锈钢超声波水表重点企业（一）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不锈钢超声波水表重点企业（二）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不锈钢超声波水表重点企业（三）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不锈钢超声波水表重点企业（四）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不锈钢超声波水表重点企业（五）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不锈钢超声波水表重点企业（六）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不锈钢超声波水表企业管理策略建议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提高不锈钢超声波水表企业竞争力的策略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一、提高中国不锈钢超声波水表企业核心竞争力的对策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二、不锈钢超声波水表企业提升竞争力的主要方向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三、影响不锈钢超声波水表企业核心竞争力的因素及提升途径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四、提高不锈钢超声波水表企业竞争力的策略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对我国不锈钢超声波水表品牌的战略思考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一、不锈钢超声波水表实施品牌战略的意义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二、不锈钢超声波水表企业品牌的现状分析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三、我国不锈钢超声波水表企业的品牌战略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四、不锈钢超声波水表品牌战略管理的策略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2025-2031年中国不锈钢超声波水表行业前景与风险预测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2025年中国不锈钢超声波水表市场前景分析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2025-2031年中国不锈钢超声波水表发展趋势预测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2025-2031年中国不锈钢超声波水表行业投资特性分析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一、2025-2031年中国不锈钢超声波水表行业进入壁垒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二、2025-2031年中国不锈钢超声波水表行业盈利模式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三、2025-2031年中国不锈钢超声波水表行业盈利因素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2025-2031年中国不锈钢超声波水表行业投资机会分析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一、2025-2031年中国不锈钢超声波水表细分市场投资机会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二、2025-2031年中国不锈钢超声波水表行业区域市场投资潜力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2025-2031年中国不锈钢超声波水表行业投资风险分析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一、2025-2031年中国不锈钢超声波水表行业市场竞争风险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二、2025-2031年中国不锈钢超声波水表行业技术风险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三、2025-2031年中国不锈钢超声波水表行业政策风险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四、2025-2031年中国不锈钢超声波水表行业进入退出风险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不锈钢超声波水表行业研究结论</w:t>
      </w:r>
      <w:r>
        <w:rPr>
          <w:rFonts w:hint="eastAsia"/>
        </w:rPr>
        <w:br/>
      </w:r>
      <w:r>
        <w:rPr>
          <w:rFonts w:hint="eastAsia"/>
        </w:rPr>
        <w:t>　　第二节 不锈钢超声波水表行业投资价值评估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中智林^－不锈钢超声波水表行业投资建议</w:t>
      </w:r>
      <w:r>
        <w:rPr>
          <w:rFonts w:hint="eastAsia"/>
        </w:rPr>
        <w:br/>
      </w:r>
      <w:r>
        <w:rPr>
          <w:rFonts w:hint="eastAsia"/>
        </w:rPr>
        <w:t>　　　　一、不锈钢超声波水表行业投资策略建议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二、不锈钢超声波水表行业投资方向建议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三、不锈钢超声波水表行业投资方式建议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不锈钢超声波水表行业历程</w:t>
      </w:r>
      <w:r>
        <w:rPr>
          <w:rFonts w:hint="eastAsia"/>
        </w:rPr>
        <w:br/>
      </w:r>
      <w:r>
        <w:rPr>
          <w:rFonts w:hint="eastAsia"/>
        </w:rPr>
        <w:t>　　图表 不锈钢超声波水表行业生命周期</w:t>
      </w:r>
      <w:r>
        <w:rPr>
          <w:rFonts w:hint="eastAsia"/>
        </w:rPr>
        <w:br/>
      </w:r>
      <w:r>
        <w:rPr>
          <w:rFonts w:hint="eastAsia"/>
        </w:rPr>
        <w:t>　　图表 不锈钢超声波水表行业产业链分析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2020-2025年不锈钢超声波水表行业市场容量分析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2025年中国不锈钢超声波水表行业需求领域分布格局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2025年中国不锈钢超声波水表进口国家及地区分析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2025年中国不锈钢超声波水表出口国家及地区分析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2020-2025年中国不锈钢超声波水表行业企业平均规模情况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**地区不锈钢超声波水表行业市场需求情况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不锈钢超声波水表企业信息</w:t>
      </w:r>
      <w:r>
        <w:rPr>
          <w:rFonts w:hint="eastAsia"/>
        </w:rPr>
        <w:br/>
      </w:r>
      <w:r>
        <w:rPr>
          <w:rFonts w:hint="eastAsia"/>
        </w:rPr>
        <w:t>　　图表 不锈钢超声波水表企业经营情况分析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不锈钢超声波水表重点企业（三）成长能力情况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2025-2031年中国不锈钢超声波水表发展趋势预测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8278d4ace4c2b" w:history="1">
        <w:r>
          <w:rPr>
            <w:rStyle w:val="Hyperlink"/>
          </w:rPr>
          <w:t>中国不锈钢超声波水表发展现状分析与市场前景预测报告（2025-2031年）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8278d4ace4c2b" w:history="1">
        <w:r>
          <w:rPr>
            <w:rStyle w:val="Hyperlink"/>
          </w:rPr>
          <w:t>https://www.20087.com/1/79/BuXiuGangChaoShengBoShuiBiaoHangYeQianJingFenXi.html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热点：超声波水表使用说明、怎样把超声波水表调慢?、超声波水表的精度、分体式超声波水表、立式超声波水表、五颗星超声波水表、超声水表怎么用、专业的不锈钢水表制造厂家、超声波冷水水表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477f82344836" w:history="1">
      <w:r>
        <w:rPr>
          <w:rStyle w:val="Hyperlink"/>
        </w:rPr>
        <w:t>中国不锈钢超声波水表发展现状分析与市场前景预测报告（2025-2031年）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uXiuGangChaoShengBoShuiBiaoHangYeQianJingFenXi.html" TargetMode="External" Id="R5e38278d4ac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uXiuGangChaoShengBoShuiBiaoHangYeQianJingFenXi.html" TargetMode="External" Id="R5c3e477f8234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2025-01-23T07:23:00Z</dcterms:created>
  <dcterms:modified xsi:type="dcterms:W3CDTF">2025-01-23T08:23:00Z</dcterms:modified>
  <dc:subject>中国不锈钢超声波水表发展现状分析与市场前景预测报告（2025-2031年）</dc:subject>
  <dc:title>中国不锈钢超声波水表发展现状分析与市场前景预测报告（2025-2031年）</dc:title>
  <cp:keywords>中国不锈钢超声波水表发展现状分析与市场前景预测报告（2025-2031年）</cp:keywords>
  <dc:description>中国不锈钢超声波水表发展现状分析与市场前景预测报告（2025-2031年）</dc:description>
</cp:coreProperties>
</file>