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c312d12054ebf" w:history="1">
              <w:r>
                <w:rPr>
                  <w:rStyle w:val="Hyperlink"/>
                </w:rPr>
                <w:t>2026-2032年全球与中国中空纤维膜行业现状研究及发展前景分析报告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c312d12054ebf" w:history="1">
              <w:r>
                <w:rPr>
                  <w:rStyle w:val="Hyperlink"/>
                </w:rPr>
                <w:t>2026-2032年全球与中国中空纤维膜行业现状研究及发展前景分析报告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c312d12054ebf" w:history="1">
                <w:r>
                  <w:rPr>
                    <w:rStyle w:val="Hyperlink"/>
                  </w:rPr>
                  <w:t>https://www.20087.com/1/79/ZhongKongXianWeiMoDeXianZhuangYuQianJing.html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膜是一种具有微孔或致密皮层的管状分离材料，内径通常为0.5–2mm，广泛应用于水处理（超滤/微滤）、血液透析、气体分离及人工肺等领域，依靠孔径筛分或溶解-扩散机制实现选择性透过。中空纤维膜强调孔径分布均一性、抗污染涂层（如亲水改性）、爆破压力（&gt;0.3MPa）及通量恢复率，高端血液透析膜需具备高β₂-微球蛋白清除率与生物相容性。在水资源回用与高端医疗需求增长背景下，用户对膜丝强度、长期运行衰减率及模块装填密度提出更高要求。然而，污堵导致频繁化学清洗；部分国产膜丝壁厚不均，易断裂；且气体分离膜选择性与通量存在trade-off瓶颈。</w:t>
      </w:r>
      <w:r>
        <w:rPr>
          <w:rFonts w:hint="eastAsia"/>
        </w:rPr>
        <w:br/>
      </w:r>
      <w:r>
        <w:rPr>
          <w:rFonts w:hint="eastAsia"/>
        </w:rPr>
        <w:t>　　未来，中空纤维膜将向纳米复合、智能响应与功能集成升级。引入MOF或石墨烯量子点提升选择性；开发pH/温度敏感膜实现按需调控通量。在碳捕集（CO₂/N₂分离）与氢能纯化中，高通量膜成为降本关键。推动膜组件标准化与快速更换设计。长远看，中空纤维膜将从“被动分离介质”升维为“主动环境与生命支持功能界面”，其发展方向是性能突破、寿命延长与应用拓展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c312d12054ebf" w:history="1">
        <w:r>
          <w:rPr>
            <w:rStyle w:val="Hyperlink"/>
          </w:rPr>
          <w:t>2026-2032年全球与中国中空纤维膜行业现状研究及发展前景分析报告</w:t>
        </w:r>
      </w:hyperlink>
      <w:r>
        <w:rPr>
          <w:rFonts w:hint="eastAsia"/>
        </w:rPr>
        <w:t>》系统分析了中空纤维膜行业的市场规模、市场需求及价格波动，深入探讨了中空纤维膜产业链关键环节及各细分市场特点。报告基于权威数据，科学预测了中空纤维膜市场前景与发展趋势，同时评估了中空纤维膜重点企业的经营状况，包括品牌影响力、市场集中度及竞争格局。通过SWOT分析，报告揭示了中空纤维膜行业面临的风险与机遇，为中空纤维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按产品类型细分，全球中空纤维膜市场规模2021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PVDF</w:t>
      </w:r>
      <w:r>
        <w:rPr>
          <w:rFonts w:hint="eastAsia"/>
        </w:rPr>
        <w:br/>
      </w:r>
      <w:r>
        <w:rPr>
          <w:rFonts w:hint="eastAsia"/>
        </w:rPr>
        <w:t>　　　　1.3.3 PTFE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按应用细分，全球中空纤维膜市场规模2021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水和废水处理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生物技术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中空纤维膜行业发展总体概况</w:t>
      </w:r>
      <w:r>
        <w:rPr>
          <w:rFonts w:hint="eastAsia"/>
        </w:rPr>
        <w:br/>
      </w:r>
      <w:r>
        <w:rPr>
          <w:rFonts w:hint="eastAsia"/>
        </w:rPr>
        <w:t>　　　　1.5.2 中空纤维膜行业发展主要特点</w:t>
      </w:r>
      <w:r>
        <w:rPr>
          <w:rFonts w:hint="eastAsia"/>
        </w:rPr>
        <w:br/>
      </w:r>
      <w:r>
        <w:rPr>
          <w:rFonts w:hint="eastAsia"/>
        </w:rPr>
        <w:t>　　　　1.5.3 中空纤维膜行业发展影响因素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中空纤维膜有利因素</w:t>
      </w:r>
      <w:r>
        <w:rPr>
          <w:rFonts w:hint="eastAsia"/>
        </w:rPr>
        <w:br/>
      </w:r>
      <w:r>
        <w:rPr>
          <w:rFonts w:hint="eastAsia"/>
        </w:rPr>
        <w:t>　　　　1.5.3 .2 中空纤维膜不利因素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全球市场，近三年中空纤维膜主要企业占有率及排名（按销量）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中空纤维膜主要企业在国际市场占有率（按销量，2023-2026）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2025年中空纤维膜主要企业在国际市场排名（按销量）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全球市场主要企业中空纤维膜销量（2023-2026）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全球市场，近三年中空纤维膜主要企业占有率及排名（按收入）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中空纤维膜主要企业在国际市场占有率（按收入，2023-2026）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2025年中空纤维膜主要企业在国际市场排名（按收入）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全球市场主要企业中空纤维膜销售收入（2023-2026）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全球市场主要企业中空纤维膜销售价格（2023-2026）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中国市场，近三年中空纤维膜主要企业占有率及排名（按销量）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中空纤维膜主要企业在中国市场占有率（按销量，2023-2026）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2025年中空纤维膜主要企业在中国市场排名（按销量）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中国市场主要企业中空纤维膜销量（2023-2026）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中国市场，近三年中空纤维膜主要企业占有率及排名（按收入）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中空纤维膜主要企业在中国市场占有率（按收入，2023-2026）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2025年中空纤维膜主要企业在中国市场排名（按收入）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中国市场主要企业中空纤维膜销售收入（2023-2026）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全球主要厂商中空纤维膜总部及产地分布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全球主要厂商成立时间及中空纤维膜商业化日期</w:t>
      </w:r>
      <w:r>
        <w:rPr>
          <w:rFonts w:hint="eastAsia"/>
        </w:rPr>
        <w:br/>
      </w:r>
      <w:r>
        <w:rPr>
          <w:rFonts w:hint="eastAsia"/>
        </w:rPr>
        <w:t>　　2.8 全球主要厂商中空纤维膜产品类型及应用</w:t>
      </w:r>
      <w:r>
        <w:rPr>
          <w:rFonts w:hint="eastAsia"/>
        </w:rPr>
        <w:br/>
      </w:r>
      <w:r>
        <w:rPr>
          <w:rFonts w:hint="eastAsia"/>
        </w:rPr>
        <w:t>　　2.9 中空纤维膜行业集中度、竞争程度分析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中空纤维膜行业集中度分析：2025年全球Top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全球中空纤维膜第一梯队、第二梯队和第三梯队生产商（品牌）及市场份额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全球中空纤维膜总体规模分析</w:t>
      </w:r>
      <w:r>
        <w:rPr>
          <w:rFonts w:hint="eastAsia"/>
        </w:rPr>
        <w:br/>
      </w:r>
      <w:r>
        <w:rPr>
          <w:rFonts w:hint="eastAsia"/>
        </w:rPr>
        <w:t>　　3.1 全球中空纤维膜供需现状及预测（2021-2032）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全球中空纤维膜产能、产量、产能利用率及发展趋势（2021-2032）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全球中空纤维膜产量、需求量及发展趋势（2021-2032）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全球主要地区中空纤维膜产量及发展趋势（2021-2032）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全球主要地区中空纤维膜产量（2021-2026）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全球主要地区中空纤维膜产量（2027-2032）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全球主要地区中空纤维膜产量市场份额（2021-2032）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中国中空纤维膜供需现状及预测（2021-2032）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中国中空纤维膜产能、产量、产能利用率及发展趋势（2021-2032）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中国中空纤维膜产量、市场需求量及发展趋势（2021-2032）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中国市场中空纤维膜进出口（2021-2032）</w:t>
      </w:r>
      <w:r>
        <w:rPr>
          <w:rFonts w:hint="eastAsia"/>
        </w:rPr>
        <w:br/>
      </w:r>
      <w:r>
        <w:rPr>
          <w:rFonts w:hint="eastAsia"/>
        </w:rPr>
        <w:t>　　3.4 全球中空纤维膜销量及销售额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全球市场中空纤维膜销售额（2021-2032）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全球市场中空纤维膜价格趋势（2021-2032）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全球中空纤维膜主要地区分析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全球主要地区中空纤维膜市场规模分析：2021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全球主要地区中空纤维膜销售收入及市场份额（2021-2026）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全球主要地区中空纤维膜销售收入预测（2027-2032）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全球主要地区中空纤维膜销量分析：2021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全球主要地区中空纤维膜销量及市场份额预测（2027-2032）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不同产品类型中空纤维膜分析</w:t>
      </w:r>
      <w:r>
        <w:rPr>
          <w:rFonts w:hint="eastAsia"/>
        </w:rPr>
        <w:br/>
      </w:r>
      <w:r>
        <w:rPr>
          <w:rFonts w:hint="eastAsia"/>
        </w:rPr>
        <w:t>　　6.1 全球不同产品类型中空纤维膜销量（2021-2032）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全球不同产品类型中空纤维膜收入预测（2027-2032）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全球不同产品类型中空纤维膜价格走势（2021-2032）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中国不同产品类型中空纤维膜收入预测（2027-2032）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不同应用中空纤维膜分析</w:t>
      </w:r>
      <w:r>
        <w:rPr>
          <w:rFonts w:hint="eastAsia"/>
        </w:rPr>
        <w:br/>
      </w:r>
      <w:r>
        <w:rPr>
          <w:rFonts w:hint="eastAsia"/>
        </w:rPr>
        <w:t>　　7.1 全球不同应用中空纤维膜销量（2021-2032）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全球不同应用中空纤维膜收入预测（2027-2032）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全球不同应用中空纤维膜价格走势（2021-2032）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中国不同应用中空纤维膜收入预测（2027-2032）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中空纤维膜行业发展趋势</w:t>
      </w:r>
      <w:r>
        <w:rPr>
          <w:rFonts w:hint="eastAsia"/>
        </w:rPr>
        <w:br/>
      </w:r>
      <w:r>
        <w:rPr>
          <w:rFonts w:hint="eastAsia"/>
        </w:rPr>
        <w:t>　　8.2 中空纤维膜行业主要驱动因素</w:t>
      </w:r>
      <w:r>
        <w:rPr>
          <w:rFonts w:hint="eastAsia"/>
        </w:rPr>
        <w:br/>
      </w:r>
      <w:r>
        <w:rPr>
          <w:rFonts w:hint="eastAsia"/>
        </w:rPr>
        <w:t>　　8.3 中空纤维膜中国企业SWOT分析</w:t>
      </w:r>
      <w:r>
        <w:rPr>
          <w:rFonts w:hint="eastAsia"/>
        </w:rPr>
        <w:br/>
      </w:r>
      <w:r>
        <w:rPr>
          <w:rFonts w:hint="eastAsia"/>
        </w:rPr>
        <w:t>　　8.4 中国中空纤维膜行业政策环境分析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中空纤维膜行业产业链简介</w:t>
      </w:r>
      <w:r>
        <w:rPr>
          <w:rFonts w:hint="eastAsia"/>
        </w:rPr>
        <w:br/>
      </w:r>
      <w:r>
        <w:rPr>
          <w:rFonts w:hint="eastAsia"/>
        </w:rPr>
        <w:t>　　　　9.1.1 中空纤维膜行业供应链分析</w:t>
      </w:r>
      <w:r>
        <w:rPr>
          <w:rFonts w:hint="eastAsia"/>
        </w:rPr>
        <w:br/>
      </w:r>
      <w:r>
        <w:rPr>
          <w:rFonts w:hint="eastAsia"/>
        </w:rPr>
        <w:t>　　　　9.1.2 中空纤维膜主要原料及供应情况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中空纤维膜行业采购模式</w:t>
      </w:r>
      <w:r>
        <w:rPr>
          <w:rFonts w:hint="eastAsia"/>
        </w:rPr>
        <w:br/>
      </w:r>
      <w:r>
        <w:rPr>
          <w:rFonts w:hint="eastAsia"/>
        </w:rPr>
        <w:t>　　9.3 中空纤维膜行业生产模式</w:t>
      </w:r>
      <w:r>
        <w:rPr>
          <w:rFonts w:hint="eastAsia"/>
        </w:rPr>
        <w:br/>
      </w:r>
      <w:r>
        <w:rPr>
          <w:rFonts w:hint="eastAsia"/>
        </w:rPr>
        <w:t>　　9.4 中空纤维膜行业销售模式及销售渠道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按应用细分，全球中空纤维膜市场规模（CAGR）2021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中空纤维膜行业发展主要特点</w:t>
      </w:r>
      <w:r>
        <w:rPr>
          <w:rFonts w:hint="eastAsia"/>
        </w:rPr>
        <w:br/>
      </w:r>
      <w:r>
        <w:rPr>
          <w:rFonts w:hint="eastAsia"/>
        </w:rPr>
        <w:t>　　表 4： 中空纤维膜行业发展有利因素分析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中空纤维膜行业发展不利因素分析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进入中空纤维膜行业壁垒</w:t>
      </w:r>
      <w:r>
        <w:rPr>
          <w:rFonts w:hint="eastAsia"/>
        </w:rPr>
        <w:br/>
      </w:r>
      <w:r>
        <w:rPr>
          <w:rFonts w:hint="eastAsia"/>
        </w:rPr>
        <w:t>　　表 7： 中空纤维膜主要企业在国际市场占有率（按销量，2023-2026）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2025年中空纤维膜主要企业在国际市场排名（按销量）&amp;（千平方米）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全球市场主要企业中空纤维膜销量（2023-2026）&amp;（千平方米）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中空纤维膜主要企业在国际市场占有率（按收入，2023-2026）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2025年中空纤维膜主要企业在国际市场排名（按收入）&amp;（万元）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全球市场主要企业中空纤维膜销售收入（2023-2026）&amp;（万元）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全球市场主要企业中空纤维膜销售价格（2023-2026）&amp;（元/平方米）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中空纤维膜主要企业在中国市场占有率（按销量，2023-2026）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2025年中空纤维膜主要企业在中国市场排名（按销量）&amp;（千平方米）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中国市场主要企业中空纤维膜销量（2023-2026）&amp;（千平方米）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中空纤维膜主要企业在中国市场占有率（按收入，2023-2026）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2025年中空纤维膜主要企业在中国市场排名（按收入）&amp;（万元）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中国市场主要企业中空纤维膜销售收入（2023-2026）&amp;（万元）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全球主要厂商中空纤维膜总部及产地分布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全球主要厂商成立时间及中空纤维膜商业化日期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全球主要厂商中空纤维膜产品类型及应用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2025年全球中空纤维膜主要厂商市场地位（第一梯队、第二梯队和第三梯队）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全球中空纤维膜市场投资、并购等现状分析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全球主要地区中空纤维膜产量增速（CAGR）：（2021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全球主要地区中空纤维膜产量（2021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全球主要地区中空纤维膜产量（2021-2026）&amp;（千平方米）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全球主要地区中空纤维膜产量（2027-2032）&amp;（千平方米）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全球主要地区中空纤维膜产量市场份额（2021-2026）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全球主要地区中空纤维膜产量市场份额（2027-2032）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中国市场中空纤维膜产量、销量、进出口（2021-2026）&amp;（千平方米）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中国市场中空纤维膜产量、销量、进出口预测（2027-2032）&amp;（千平方米）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全球主要地区中空纤维膜销售收入增速：（2021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全球主要地区中空纤维膜销售收入（2021-2026）&amp;（万元）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全球主要地区中空纤维膜销售收入市场份额（2021-2026）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全球主要地区中空纤维膜收入（2027-2032）&amp;（万元）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全球主要地区中空纤维膜收入市场份额（2027-2032）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全球主要地区中空纤维膜销量（千平方米）：2021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全球主要地区中空纤维膜销量（2027-2032）&amp;（千平方米）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全球主要地区中空纤维膜销量份额（2027-2032）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全球不同产品类型中空纤维膜销量预测（2027-2032）&amp;（千平方米）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中国不同产品类型中空纤维膜销量市场份额（2021-2026）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中国不同产品类型中空纤维膜销量预测（2027-2032）&amp;（千平方米）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全球不同应用中空纤维膜销量市场份额（2021-2026）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全球不同应用中空纤维膜销量预测（2027-2032）&amp;（千平方米）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全球市场不同应用中空纤维膜销量市场份额预测（2027-2032）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中国不同应用中空纤维膜销量市场份额（2021-2026）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中国不同应用中空纤维膜销量预测（2027-2032）&amp;（千平方米）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中空纤维膜行业发展趋势</w:t>
      </w:r>
      <w:r>
        <w:rPr>
          <w:rFonts w:hint="eastAsia"/>
        </w:rPr>
        <w:br/>
      </w:r>
      <w:r>
        <w:rPr>
          <w:rFonts w:hint="eastAsia"/>
        </w:rPr>
        <w:t>　　表 161： 中空纤维膜行业主要驱动因素</w:t>
      </w:r>
      <w:r>
        <w:rPr>
          <w:rFonts w:hint="eastAsia"/>
        </w:rPr>
        <w:br/>
      </w:r>
      <w:r>
        <w:rPr>
          <w:rFonts w:hint="eastAsia"/>
        </w:rPr>
        <w:t>　　表 162： 中空纤维膜行业供应链分析</w:t>
      </w:r>
      <w:r>
        <w:rPr>
          <w:rFonts w:hint="eastAsia"/>
        </w:rPr>
        <w:br/>
      </w:r>
      <w:r>
        <w:rPr>
          <w:rFonts w:hint="eastAsia"/>
        </w:rPr>
        <w:t>　　表 163： 中空纤维膜上游原料供应商</w:t>
      </w:r>
      <w:r>
        <w:rPr>
          <w:rFonts w:hint="eastAsia"/>
        </w:rPr>
        <w:br/>
      </w:r>
      <w:r>
        <w:rPr>
          <w:rFonts w:hint="eastAsia"/>
        </w:rPr>
        <w:t>　　表 164： 中空纤维膜主要地区不同应用客户分析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中空纤维膜典型经销商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中空纤维膜产品图片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全球不同产品类型中空纤维膜销售额2021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全球不同产品类型中空纤维膜市场份额2025 &amp; 2032</w:t>
      </w:r>
      <w:r>
        <w:rPr>
          <w:rFonts w:hint="eastAsia"/>
        </w:rPr>
        <w:br/>
      </w:r>
      <w:r>
        <w:rPr>
          <w:rFonts w:hint="eastAsia"/>
        </w:rPr>
        <w:t>　　图 4： PVDF产品图片</w:t>
      </w:r>
      <w:r>
        <w:rPr>
          <w:rFonts w:hint="eastAsia"/>
        </w:rPr>
        <w:br/>
      </w:r>
      <w:r>
        <w:rPr>
          <w:rFonts w:hint="eastAsia"/>
        </w:rPr>
        <w:t>　　图 5： PTFE产品图片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全球不同应用中空纤维膜市场份额2025 &amp; 2032</w:t>
      </w:r>
      <w:r>
        <w:rPr>
          <w:rFonts w:hint="eastAsia"/>
        </w:rPr>
        <w:br/>
      </w:r>
      <w:r>
        <w:rPr>
          <w:rFonts w:hint="eastAsia"/>
        </w:rPr>
        <w:t>　　图 9： 水和废水处理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生物技术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2025年全球前五大生产商中空纤维膜市场份额</w:t>
      </w:r>
      <w:r>
        <w:rPr>
          <w:rFonts w:hint="eastAsia"/>
        </w:rPr>
        <w:br/>
      </w:r>
      <w:r>
        <w:rPr>
          <w:rFonts w:hint="eastAsia"/>
        </w:rPr>
        <w:t>　　图 15： 2025年全球中空纤维膜第一梯队、第二梯队和第三梯队厂商及市场份额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全球中空纤维膜产能、产量、产能利用率及发展趋势（2021-2032）&amp;（千平方米）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全球中空纤维膜产量、需求量及发展趋势（2021-2032）&amp;（千平方米）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全球主要地区中空纤维膜产量市场份额（2021-2032）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中国中空纤维膜产能、产量、产能利用率及发展趋势（2021-2032）&amp;（千平方米）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中国中空纤维膜产量、市场需求量及发展趋势（2021-2032）&amp;（千平方米）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全球中空纤维膜市场销售额及增长率：（2021-2032）&amp;（万元）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全球市场中空纤维膜市场规模：2021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全球市场中空纤维膜价格趋势（2021-2032）&amp;（元/平方米）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全球主要地区中空纤维膜销售收入（2021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全球主要地区中空纤维膜销售收入市场份额（2021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全球不同产品类型中空纤维膜价格走势（2021-2032）&amp;（元/平方米）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全球不同应用中空纤维膜价格走势（2021-2032）&amp;（元/平方米）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中空纤维膜中国企业SWOT分析</w:t>
      </w:r>
      <w:r>
        <w:rPr>
          <w:rFonts w:hint="eastAsia"/>
        </w:rPr>
        <w:br/>
      </w:r>
      <w:r>
        <w:rPr>
          <w:rFonts w:hint="eastAsia"/>
        </w:rPr>
        <w:t>　　图 46： 中空纤维膜产业链</w:t>
      </w:r>
      <w:r>
        <w:rPr>
          <w:rFonts w:hint="eastAsia"/>
        </w:rPr>
        <w:br/>
      </w:r>
      <w:r>
        <w:rPr>
          <w:rFonts w:hint="eastAsia"/>
        </w:rPr>
        <w:t>　　图 47： 中空纤维膜行业采购模式分析</w:t>
      </w:r>
      <w:r>
        <w:rPr>
          <w:rFonts w:hint="eastAsia"/>
        </w:rPr>
        <w:br/>
      </w:r>
      <w:r>
        <w:rPr>
          <w:rFonts w:hint="eastAsia"/>
        </w:rPr>
        <w:t>　　图 48： 中空纤维膜行业生产模式</w:t>
      </w:r>
      <w:r>
        <w:rPr>
          <w:rFonts w:hint="eastAsia"/>
        </w:rPr>
        <w:br/>
      </w:r>
      <w:r>
        <w:rPr>
          <w:rFonts w:hint="eastAsia"/>
        </w:rPr>
        <w:t>　　图 49： 中空纤维膜行业销售模式分析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c312d12054ebf" w:history="1">
        <w:r>
          <w:rPr>
            <w:rStyle w:val="Hyperlink"/>
          </w:rPr>
          <w:t>2026-2032年全球与中国中空纤维膜行业现状研究及发展前景分析报告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c312d12054ebf" w:history="1">
        <w:r>
          <w:rPr>
            <w:rStyle w:val="Hyperlink"/>
          </w:rPr>
          <w:t>https://www.20087.com/1/79/ZhongKongXianWeiMoDeXianZhuangYuQianJing.html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热点：生产中空纤维膜的十大公司、中空纤维膜三层结构、pvdf膜多少钱一平、中空纤维膜纺丝线、膜组件有四种类型、pvdf中空纤维膜、中空纤维膜多少钱一平方、中空纤维膜工作原理、纤维膜是什么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8cfb1dcee4436" w:history="1">
      <w:r>
        <w:rPr>
          <w:rStyle w:val="Hyperlink"/>
        </w:rPr>
        <w:t>2026-2032年全球与中国中空纤维膜行业现状研究及发展前景分析报告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ongKongXianWeiMoDeXianZhuangYuQianJing.html" TargetMode="External" Id="R5e1c312d1205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ongKongXianWeiMoDeXianZhuangYuQianJing.html" TargetMode="External" Id="Re488cfb1dcee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2026-01-02T00:39:50Z</dcterms:created>
  <dcterms:modified xsi:type="dcterms:W3CDTF">2026-01-02T01:39:50Z</dcterms:modified>
  <dc:subject>2026-2032年全球与中国中空纤维膜行业现状研究及发展前景分析报告</dc:subject>
  <dc:title>2026-2032年全球与中国中空纤维膜行业现状研究及发展前景分析报告</dc:title>
  <cp:keywords>2026-2032年全球与中国中空纤维膜行业现状研究及发展前景分析报告</cp:keywords>
  <dc:description>2026-2032年全球与中国中空纤维膜行业现状研究及发展前景分析报告</dc:description>
</cp:coreProperties>
</file>