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b4a31fc454845" w:history="1">
              <w:r>
                <w:rPr>
                  <w:rStyle w:val="Hyperlink"/>
                </w:rPr>
                <w:t>中国全铁液流电池行业调研及市场前景报告（2026-2032年）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b4a31fc454845" w:history="1">
              <w:r>
                <w:rPr>
                  <w:rStyle w:val="Hyperlink"/>
                </w:rPr>
                <w:t>中国全铁液流电池行业调研及市场前景报告（2026-2032年）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b4a31fc454845" w:history="1">
                <w:r>
                  <w:rPr>
                    <w:rStyle w:val="Hyperlink"/>
                  </w:rPr>
                  <w:t>https://www.20087.com/1/99/QuanTieYeLiuDianChiHangYeQianJingQuShi.html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铁液流电池是一种新型长时储能技术，凭借原料丰富、成本低廉、安全性高及环境友好等优势，近年来在电网侧储能、可再生能源配套及微网应用中受到关注。该电池体系采用铁盐水溶液作为正负极电解液，通过Fe²⁺/Fe³⁺与Fe/Fe²⁺的氧化还原反应实现充放电，避免了传统钒液流电池对稀缺金属的依赖。目前，全铁液流电池技术研发重点集中在提升能量密度、优化电极催化活性及解决氢析出副反应等问题，部分企业已推出兆瓦级示范项目，验证其在4–12小时长时储能场景下的技术可行性。电解液循环系统、离子选择性隔膜及电堆结构设计亦同步改进，以增强系统效率与寿命。然而，全铁液流电池的能量转换效率与功率密度仍低于锂电池，在系统集成与运维经验方面也相对薄弱，商业化进程尚处早期阶段。</w:t>
      </w:r>
      <w:r>
        <w:rPr>
          <w:rFonts w:hint="eastAsia"/>
        </w:rPr>
        <w:br/>
      </w:r>
      <w:r>
        <w:rPr>
          <w:rFonts w:hint="eastAsia"/>
        </w:rPr>
        <w:t>　　未来，全铁液流电池将通过材料创新、系统智能化与应用场景深化实现突破。在核心材料方面，高选择性低成本隔膜、三维多孔电极及添加剂调控技术将有效抑制副反应、提升库仑效率与循环稳定性。系统层面，模块化设计与数字孪生运维平台的引入，将增强部署灵活性与故障预测能力，降低全生命周期成本。在应用端，全铁液流电池有望在风电、光伏基地配套储能、工业园区削峰填谷及偏远地区离网供电等场景中形成差异化竞争力，尤其契合对安全性、寿命与资源可持续性要求高的项目。随着全球对长时储能技术路线多元化的需求上升，全铁液流电池有望与钠离子电池、压缩空气储能等共同构成新型电力系统的支撑性技术矩阵，推动储能产业从“短时高频”向“长时稳健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b4a31fc454845" w:history="1">
        <w:r>
          <w:rPr>
            <w:rStyle w:val="Hyperlink"/>
          </w:rPr>
          <w:t>中国全铁液流电池行业调研及市场前景报告（2026-2032年）</w:t>
        </w:r>
      </w:hyperlink>
      <w:r>
        <w:rPr>
          <w:rFonts w:hint="eastAsia"/>
        </w:rPr>
        <w:t>》基于国家统计局、相关行业协会的详实数据，系统分析全铁液流电池行业的市场规模、技术现状及竞争格局，梳理全铁液流电池产业链结构和供需变化。报告结合宏观经济环境，研判全铁液流电池行业发展趋势与前景，评估不同细分领域的发展潜力；通过分析全铁液流电池重点企业的市场表现，揭示行业集中度变化与竞争态势，并客观识别全铁液流电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全铁液流电池市场概述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按照不同产品类型，全铁液流电池主要可以分为如下几个类别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中国不同产品类型全铁液流电池增长趋势2021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小于1000千瓦时</w:t>
      </w:r>
      <w:r>
        <w:rPr>
          <w:rFonts w:hint="eastAsia"/>
        </w:rPr>
        <w:br/>
      </w:r>
      <w:r>
        <w:rPr>
          <w:rFonts w:hint="eastAsia"/>
        </w:rPr>
        <w:t>　　　　1.2.3 1000千瓦时-2000千瓦时</w:t>
      </w:r>
      <w:r>
        <w:rPr>
          <w:rFonts w:hint="eastAsia"/>
        </w:rPr>
        <w:br/>
      </w:r>
      <w:r>
        <w:rPr>
          <w:rFonts w:hint="eastAsia"/>
        </w:rPr>
        <w:t>　　　　1.2.4 大于2000千瓦时</w:t>
      </w:r>
      <w:r>
        <w:rPr>
          <w:rFonts w:hint="eastAsia"/>
        </w:rPr>
        <w:br/>
      </w:r>
      <w:r>
        <w:rPr>
          <w:rFonts w:hint="eastAsia"/>
        </w:rPr>
        <w:t>　　1.3 从不同应用，全铁液流电池主要包括如下几个方面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中国不同应用全铁液流电池增长趋势2021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公用设施</w:t>
      </w:r>
      <w:r>
        <w:rPr>
          <w:rFonts w:hint="eastAsia"/>
        </w:rPr>
        <w:br/>
      </w:r>
      <w:r>
        <w:rPr>
          <w:rFonts w:hint="eastAsia"/>
        </w:rPr>
        <w:t>　　　　1.3.3 商业和工业</w:t>
      </w:r>
      <w:r>
        <w:rPr>
          <w:rFonts w:hint="eastAsia"/>
        </w:rPr>
        <w:br/>
      </w:r>
      <w:r>
        <w:rPr>
          <w:rFonts w:hint="eastAsia"/>
        </w:rPr>
        <w:t>　　　　1.3.4 离网和微电网</w:t>
      </w:r>
      <w:r>
        <w:rPr>
          <w:rFonts w:hint="eastAsia"/>
        </w:rPr>
        <w:br/>
      </w:r>
      <w:r>
        <w:rPr>
          <w:rFonts w:hint="eastAsia"/>
        </w:rPr>
        <w:t>　　1.4 中国全铁液流电池发展现状及未来趋势（2021-2032）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中国市场全铁液流电池收入及增长率（2021-2032）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中国市场全铁液流电池销量及增长率（2021-2032）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中国市场主要全铁液流电池厂商分析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中国市场主要厂商全铁液流电池销量及市场占有率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中国市场主要厂商全铁液流电池销量（2021-2026）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中国市场主要厂商全铁液流电池销量市场份额（2021-2026）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中国市场主要厂商全铁液流电池收入及市场占有率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中国市场主要厂商全铁液流电池收入（2021-2026）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中国市场主要厂商全铁液流电池收入市场份额（2021-2026）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2025年中国市场主要厂商全铁液流电池收入排名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中国市场主要厂商全铁液流电池价格（2021-2026）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中国市场主要厂商全铁液流电池总部及产地分布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中国市场主要厂商成立时间及全铁液流电池商业化日期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中国市场主要厂商全铁液流电池产品类型及应用</w:t>
      </w:r>
      <w:r>
        <w:rPr>
          <w:rFonts w:hint="eastAsia"/>
        </w:rPr>
        <w:br/>
      </w:r>
      <w:r>
        <w:rPr>
          <w:rFonts w:hint="eastAsia"/>
        </w:rPr>
        <w:t>　　2.7 全铁液流电池行业集中度、竞争程度分析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全铁液流电池行业集中度分析：2025年中国Top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中国市场全铁液流电池第一梯队、第二梯队和第三梯队厂商（品牌）及2025年市场份额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重点企业（1）基本信息、全铁液流电池生产基地、总部、竞争对手及市场地位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全铁液流电池产品规格、参数及市场应用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重点企业（1）在中国市场全铁液流电池销量、收入、价格及毛利率（2021-2026）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不同产品类型全铁液流电池分析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中国市场不同产品类型全铁液流电池销量（2021-2032）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中国市场不同产品类型全铁液流电池销量及市场份额（2021-2026）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中国市场不同产品类型全铁液流电池销量预测（2027-2032）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中国市场不同产品类型全铁液流电池规模（2021-2032）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中国市场不同产品类型全铁液流电池规模及市场份额（2021-2026）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中国市场不同产品类型全铁液流电池规模预测（2027-2032）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中国市场不同产品类型全铁液流电池价格走势（2021-2032）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不同应用全铁液流电池分析</w:t>
      </w:r>
      <w:r>
        <w:rPr>
          <w:rFonts w:hint="eastAsia"/>
        </w:rPr>
        <w:br/>
      </w:r>
      <w:r>
        <w:rPr>
          <w:rFonts w:hint="eastAsia"/>
        </w:rPr>
        <w:t>　　5.1 中国市场不同应用全铁液流电池销量（2021-2032）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中国市场不同应用全铁液流电池销量及市场份额（2021-2026）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中国市场不同应用全铁液流电池销量预测（2027-2032）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中国市场不同应用全铁液流电池规模（2021-2032）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中国市场不同应用全铁液流电池规模及市场份额（2021-2026）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中国市场不同应用全铁液流电池规模预测（2027-2032）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中国市场不同应用全铁液流电池价格走势（2021-2032）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全铁液流电池行业发展分析---发展趋势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全铁液流电池行业发展分析---厂商壁垒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全铁液流电池行业发展分析---驱动因素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全铁液流电池行业发展分析---制约因素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全铁液流电池中国企业SWOT分析</w:t>
      </w:r>
      <w:r>
        <w:rPr>
          <w:rFonts w:hint="eastAsia"/>
        </w:rPr>
        <w:br/>
      </w:r>
      <w:r>
        <w:rPr>
          <w:rFonts w:hint="eastAsia"/>
        </w:rPr>
        <w:t>　　6.6 全铁液流电池行业发展分析---行业政策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全铁液流电池行业产业链简介</w:t>
      </w:r>
      <w:r>
        <w:rPr>
          <w:rFonts w:hint="eastAsia"/>
        </w:rPr>
        <w:br/>
      </w:r>
      <w:r>
        <w:rPr>
          <w:rFonts w:hint="eastAsia"/>
        </w:rPr>
        <w:t>　　7.2 全铁液流电池产业链分析-上游</w:t>
      </w:r>
      <w:r>
        <w:rPr>
          <w:rFonts w:hint="eastAsia"/>
        </w:rPr>
        <w:br/>
      </w:r>
      <w:r>
        <w:rPr>
          <w:rFonts w:hint="eastAsia"/>
        </w:rPr>
        <w:t>　　7.3 全铁液流电池产业链分析-中游</w:t>
      </w:r>
      <w:r>
        <w:rPr>
          <w:rFonts w:hint="eastAsia"/>
        </w:rPr>
        <w:br/>
      </w:r>
      <w:r>
        <w:rPr>
          <w:rFonts w:hint="eastAsia"/>
        </w:rPr>
        <w:t>　　7.4 全铁液流电池产业链分析-下游</w:t>
      </w:r>
      <w:r>
        <w:rPr>
          <w:rFonts w:hint="eastAsia"/>
        </w:rPr>
        <w:br/>
      </w:r>
      <w:r>
        <w:rPr>
          <w:rFonts w:hint="eastAsia"/>
        </w:rPr>
        <w:t>　　7.5 全铁液流电池行业采购模式</w:t>
      </w:r>
      <w:r>
        <w:rPr>
          <w:rFonts w:hint="eastAsia"/>
        </w:rPr>
        <w:br/>
      </w:r>
      <w:r>
        <w:rPr>
          <w:rFonts w:hint="eastAsia"/>
        </w:rPr>
        <w:t>　　7.6 全铁液流电池行业生产模式</w:t>
      </w:r>
      <w:r>
        <w:rPr>
          <w:rFonts w:hint="eastAsia"/>
        </w:rPr>
        <w:br/>
      </w:r>
      <w:r>
        <w:rPr>
          <w:rFonts w:hint="eastAsia"/>
        </w:rPr>
        <w:t>　　7.7 全铁液流电池行业销售模式及销售渠道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中国本土全铁液流电池产能、产量分析</w:t>
      </w:r>
      <w:r>
        <w:rPr>
          <w:rFonts w:hint="eastAsia"/>
        </w:rPr>
        <w:br/>
      </w:r>
      <w:r>
        <w:rPr>
          <w:rFonts w:hint="eastAsia"/>
        </w:rPr>
        <w:t>　　8.1 中国全铁液流电池供需现状及预测（2021-2032）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中国全铁液流电池产能、产量、产能利用率及发展趋势（2021-2032）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中国全铁液流电池产量、市场需求量及发展趋势（2021-2032）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中国全铁液流电池进出口分析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中国市场全铁液流电池主要进口来源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中国市场全铁液流电池主要出口目的地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不同产品类型全铁液流电池市场规模2021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不同应用全铁液流电池市场规模2021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中国市场主要厂商全铁液流电池销量（2021-2026）&amp;（千瓦时）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中国市场主要厂商全铁液流电池销量市场份额（2021-2026）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中国市场主要厂商全铁液流电池收入（2021-2026）&amp;（万元）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中国市场主要厂商全铁液流电池收入份额（2021-2026）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2025年中国主要生产商全铁液流电池收入排名（万元）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中国市场主要厂商全铁液流电池价格（2021-2026）&amp;（元/千瓦时）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中国市场主要厂商全铁液流电池总部及产地分布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中国市场主要厂商成立时间及全铁液流电池商业化日期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中国市场主要厂商全铁液流电池产品类型及应用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2025年中国市场全铁液流电池主要厂商市场地位（第一梯队、第二梯队和第三梯队）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全铁液流电池市场投资、并购等现状分析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全铁液流电池生产基地、总部、竞争对手及市场地位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全铁液流电池产品规格、参数及市场应用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全铁液流电池销量（千瓦时）、收入（万元）、价格（元/千瓦时）及毛利率（2021-2026）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中国市场不同产品类型全铁液流电池销量（2021-2026）&amp;（千瓦时）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中国市场不同产品类型全铁液流电池销量市场份额（2021-2026）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中国市场不同产品类型全铁液流电池销量预测（2027-2032）&amp;（千瓦时）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中国市场不同产品类型全铁液流电池销量市场份额预测（2027-2032）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中国市场不同产品类型全铁液流电池规模（2021-2026）&amp;（万元）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中国市场不同产品类型全铁液流电池规模市场份额（2021-2026）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中国市场不同产品类型全铁液流电池规模预测（2027-2032）&amp;（万元）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中国市场不同产品类型全铁液流电池规模市场份额预测（2027-2032）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中国市场不同应用全铁液流电池销量（2021-2026）&amp;（千瓦时）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28： 中国市场不同应用全铁液流电池销量市场份额（2021-2026）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中国市场不同应用全铁液流电池销量预测（2027-2032）&amp;（千瓦时）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30： 中国市场不同应用全铁液流电池销量市场份额预测（2027-2032）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中国市场不同应用全铁液流电池规模（2021-2026）&amp;（万元）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中国市场不同应用全铁液流电池规模市场份额（2021-2026）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中国市场不同应用全铁液流电池规模预测（2027-2032）&amp;（万元）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中国市场不同应用全铁液流电池规模市场份额预测（2027-2032）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全铁液流电池行业发展分析---发展趋势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全铁液流电池行业发展分析---厂商壁垒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全铁液流电池行业发展分析---驱动因素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全铁液流电池行业发展分析---制约因素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全铁液流电池行业相关重点政策一览</w:t>
      </w:r>
      <w:r>
        <w:rPr>
          <w:rFonts w:hint="eastAsia"/>
        </w:rPr>
        <w:br/>
      </w:r>
      <w:r>
        <w:rPr>
          <w:rFonts w:hint="eastAsia"/>
        </w:rPr>
        <w:t>　　表 40： 全铁液流电池行业供应链分析</w:t>
      </w:r>
      <w:r>
        <w:rPr>
          <w:rFonts w:hint="eastAsia"/>
        </w:rPr>
        <w:br/>
      </w:r>
      <w:r>
        <w:rPr>
          <w:rFonts w:hint="eastAsia"/>
        </w:rPr>
        <w:t>　　表 41： 全铁液流电池上游原料供应商</w:t>
      </w:r>
      <w:r>
        <w:rPr>
          <w:rFonts w:hint="eastAsia"/>
        </w:rPr>
        <w:br/>
      </w:r>
      <w:r>
        <w:rPr>
          <w:rFonts w:hint="eastAsia"/>
        </w:rPr>
        <w:t>　　表 42： 全铁液流电池行业主要下游客户</w:t>
      </w:r>
      <w:r>
        <w:rPr>
          <w:rFonts w:hint="eastAsia"/>
        </w:rPr>
        <w:br/>
      </w:r>
      <w:r>
        <w:rPr>
          <w:rFonts w:hint="eastAsia"/>
        </w:rPr>
        <w:t>　　表 43： 全铁液流电池典型经销商</w:t>
      </w:r>
      <w:r>
        <w:rPr>
          <w:rFonts w:hint="eastAsia"/>
        </w:rPr>
        <w:br/>
      </w:r>
      <w:r>
        <w:rPr>
          <w:rFonts w:hint="eastAsia"/>
        </w:rPr>
        <w:t>　　表 44： 中国全铁液流电池产量、销量、进口量及出口量（2021-2026）&amp;（千瓦时）</w:t>
      </w:r>
      <w:r>
        <w:rPr>
          <w:rFonts w:hint="eastAsia"/>
        </w:rPr>
        <w:br/>
      </w:r>
      <w:r>
        <w:rPr>
          <w:rFonts w:hint="eastAsia"/>
        </w:rPr>
        <w:t>　　表 45： 中国全铁液流电池产量、销量、进口量及出口量预测（2027-2032）&amp;（千瓦时）</w:t>
      </w:r>
      <w:r>
        <w:rPr>
          <w:rFonts w:hint="eastAsia"/>
        </w:rPr>
        <w:br/>
      </w:r>
      <w:r>
        <w:rPr>
          <w:rFonts w:hint="eastAsia"/>
        </w:rPr>
        <w:t>　　表 46： 中国市场全铁液流电池主要进口来源</w:t>
      </w:r>
      <w:r>
        <w:rPr>
          <w:rFonts w:hint="eastAsia"/>
        </w:rPr>
        <w:br/>
      </w:r>
      <w:r>
        <w:rPr>
          <w:rFonts w:hint="eastAsia"/>
        </w:rPr>
        <w:t>　　表 47： 中国市场全铁液流电池主要出口目的地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全铁液流电池产品图片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中国不同产品类型全铁液流电池市场规模市场份额2025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小于1000千瓦时产品图片</w:t>
      </w:r>
      <w:r>
        <w:rPr>
          <w:rFonts w:hint="eastAsia"/>
        </w:rPr>
        <w:br/>
      </w:r>
      <w:r>
        <w:rPr>
          <w:rFonts w:hint="eastAsia"/>
        </w:rPr>
        <w:t>　　图 4： 1000千瓦时-2000千瓦时产品图片</w:t>
      </w:r>
      <w:r>
        <w:rPr>
          <w:rFonts w:hint="eastAsia"/>
        </w:rPr>
        <w:br/>
      </w:r>
      <w:r>
        <w:rPr>
          <w:rFonts w:hint="eastAsia"/>
        </w:rPr>
        <w:t>　　图 5： 大于2000千瓦时产品图片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中国不同应用全铁液流电池市场份额2025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公用设施</w:t>
      </w:r>
      <w:r>
        <w:rPr>
          <w:rFonts w:hint="eastAsia"/>
        </w:rPr>
        <w:br/>
      </w:r>
      <w:r>
        <w:rPr>
          <w:rFonts w:hint="eastAsia"/>
        </w:rPr>
        <w:t>　　图 8： 商业和工业</w:t>
      </w:r>
      <w:r>
        <w:rPr>
          <w:rFonts w:hint="eastAsia"/>
        </w:rPr>
        <w:br/>
      </w:r>
      <w:r>
        <w:rPr>
          <w:rFonts w:hint="eastAsia"/>
        </w:rPr>
        <w:t>　　图 9： 离网和微电网</w:t>
      </w:r>
      <w:r>
        <w:rPr>
          <w:rFonts w:hint="eastAsia"/>
        </w:rPr>
        <w:br/>
      </w:r>
      <w:r>
        <w:rPr>
          <w:rFonts w:hint="eastAsia"/>
        </w:rPr>
        <w:t>　　图 10： 中国市场全铁液流电池市场规模，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中国市场全铁液流电池收入及增长率（2021-2032）&amp;（万元）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中国市场全铁液流电池销量及增长率（2021-2032）&amp;（千瓦时）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2025年中国市场主要厂商全铁液流电池销量市场份额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2025年中国市场主要厂商全铁液流电池收入市场份额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2025年中国市场前五大厂商全铁液流电池市场份额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2025年中国市场全铁液流电池第一梯队、第二梯队和第三梯队厂商（品牌）及市场份额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中国市场不同产品类型全铁液流电池价格走势（2021-2032）&amp;（元/千瓦时）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18： 中国市场不同应用全铁液流电池价格走势（2021-2032）&amp;（元/千瓦时）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19： 全铁液流电池中国企业SWOT分析</w:t>
      </w:r>
      <w:r>
        <w:rPr>
          <w:rFonts w:hint="eastAsia"/>
        </w:rPr>
        <w:br/>
      </w:r>
      <w:r>
        <w:rPr>
          <w:rFonts w:hint="eastAsia"/>
        </w:rPr>
        <w:t>　　图 20： 全铁液流电池产业链</w:t>
      </w:r>
      <w:r>
        <w:rPr>
          <w:rFonts w:hint="eastAsia"/>
        </w:rPr>
        <w:br/>
      </w:r>
      <w:r>
        <w:rPr>
          <w:rFonts w:hint="eastAsia"/>
        </w:rPr>
        <w:t>　　图 21： 全铁液流电池行业采购模式分析</w:t>
      </w:r>
      <w:r>
        <w:rPr>
          <w:rFonts w:hint="eastAsia"/>
        </w:rPr>
        <w:br/>
      </w:r>
      <w:r>
        <w:rPr>
          <w:rFonts w:hint="eastAsia"/>
        </w:rPr>
        <w:t>　　图 22： 全铁液流电池行业生产模式分析</w:t>
      </w:r>
      <w:r>
        <w:rPr>
          <w:rFonts w:hint="eastAsia"/>
        </w:rPr>
        <w:br/>
      </w:r>
      <w:r>
        <w:rPr>
          <w:rFonts w:hint="eastAsia"/>
        </w:rPr>
        <w:t>　　图 23： 全铁液流电池行业销售模式分析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中国全铁液流电池产能、产量、产能利用率及发展趋势（2021-2032）&amp;（千瓦时）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25： 中国全铁液流电池产量、市场需求量及发展趋势（2021-2032）&amp;（千瓦时）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b4a31fc454845" w:history="1">
        <w:r>
          <w:rPr>
            <w:rStyle w:val="Hyperlink"/>
          </w:rPr>
          <w:t>中国全铁液流电池行业调研及市场前景报告（2026-2032年）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b4a31fc454845" w:history="1">
        <w:r>
          <w:rPr>
            <w:rStyle w:val="Hyperlink"/>
          </w:rPr>
          <w:t>https://www.20087.com/1/99/QuanTieYeLiuDianChiHangYeQianJingQuShi.html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热点：全钒液流电池储能龙头企业、全铁液流电池龙头股票有哪些、自制碳酸铅电池的方法、全铁液流电池上市公司、铁液流电池三价铁离子制备、全铁液流电池 北京化工大学、葡萄糖酸钠与铁离子反应、全铁液流电池难点、液流电池做的好的课题组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58f0ae1b647b5" w:history="1">
      <w:r>
        <w:rPr>
          <w:rStyle w:val="Hyperlink"/>
        </w:rPr>
        <w:t>中国全铁液流电池行业调研及市场前景报告（2026-2032年）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uanTieYeLiuDianChiHangYeQianJingQuShi.html" TargetMode="External" Id="Rac2b4a31fc45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uanTieYeLiuDianChiHangYeQianJingQuShi.html" TargetMode="External" Id="R13558f0ae1b6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2025-12-06T01:32:22Z</dcterms:created>
  <dcterms:modified xsi:type="dcterms:W3CDTF">2025-12-06T02:32:22Z</dcterms:modified>
  <dc:subject>中国全铁液流电池行业调研及市场前景报告（2026-2032年）</dc:subject>
  <dc:title>中国全铁液流电池行业调研及市场前景报告（2026-2032年）</dc:title>
  <cp:keywords>中国全铁液流电池行业调研及市场前景报告（2026-2032年）</cp:keywords>
  <dc:description>中国全铁液流电池行业调研及市场前景报告（2026-2032年）</dc:description>
</cp:coreProperties>
</file>