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e9129926c444a" w:history="1">
              <w:r>
                <w:rPr>
                  <w:rStyle w:val="Hyperlink"/>
                </w:rPr>
                <w:t>2026-2032年全球与中国垂直理线器市场现状调研及发展前景趋势分析报告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e9129926c444a" w:history="1">
              <w:r>
                <w:rPr>
                  <w:rStyle w:val="Hyperlink"/>
                </w:rPr>
                <w:t>2026-2032年全球与中国垂直理线器市场现状调研及发展前景趋势分析报告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e9129926c444a" w:history="1">
                <w:r>
                  <w:rPr>
                    <w:rStyle w:val="Hyperlink"/>
                  </w:rPr>
                  <w:t>https://www.20087.com/1/99/ChuiZhiLiXianQiDeFaZhanQianJing.html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理线器当前广泛应用于数据中心、通信机房、工业控制柜及智能楼宇布线系统，用于规范垂直方向的电缆或光纤走线，提升散热效率与维护便利性。主流产品采用阻燃工程塑料或金属材质，具备模块化卡槽、可调间距及标签窗口设计，部分高端型号集成线缆张力指示与弯曲半径保护结构。在高密度布线场景下，垂直理线器已成为保障信号完整性与符合TIA/EIA-569等标准的关键附件。然而，在面对混合线径、频繁插拔或高振动环境时，现有理线器仍存在固定不牢、线缆磨损及空间利用率不足等问题。此外，传统设计缺乏智能感知能力，无法与基础设施管理系统联动。</w:t>
      </w:r>
      <w:r>
        <w:rPr>
          <w:rFonts w:hint="eastAsia"/>
        </w:rPr>
        <w:br/>
      </w:r>
      <w:r>
        <w:rPr>
          <w:rFonts w:hint="eastAsia"/>
        </w:rPr>
        <w:t>　　未来，垂直理线器将向智能化、自适应与绿色材料方向演进。市场调研网指出，嵌入式RFID或NFC芯片将实现线缆身份自动识别与拓扑映射，支持数字孪生机房构建；而弹性夹持结构将适配不同直径线缆，避免过度挤压损伤。在材料方面，生物基阻燃塑料与可回收铝合金将降低环境影响。同时，理线器将与DCIM（数据中心基础设施管理）系统集成，当检测到异常温升或位移时触发告警。长远看，垂直理线器将从被动布线辅件升级为主动线缆健康管理节点，成为智能基础设施中重要的物理层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e9129926c444a" w:history="1">
        <w:r>
          <w:rPr>
            <w:rStyle w:val="Hyperlink"/>
          </w:rPr>
          <w:t>2026-2032年全球与中国垂直理线器市场现状调研及发展前景趋势分析报告</w:t>
        </w:r>
      </w:hyperlink>
      <w:r>
        <w:rPr>
          <w:rFonts w:hint="eastAsia"/>
        </w:rPr>
        <w:t>》基于国家统计局及相关行业协会的权威数据，系统分析了垂直理线器行业的市场规模、产业链结构及技术现状，并对垂直理线器发展趋势与市场前景进行了科学预测。报告重点解读了行业重点企业的竞争策略与品牌影响力，全面评估了垂直理线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按产品类型细分，全球垂直理线器市场规模2021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单面垂直理线器</w:t>
      </w:r>
      <w:r>
        <w:rPr>
          <w:rFonts w:hint="eastAsia"/>
        </w:rPr>
        <w:br/>
      </w:r>
      <w:r>
        <w:rPr>
          <w:rFonts w:hint="eastAsia"/>
        </w:rPr>
        <w:t>　　　　1.3.3 双面垂直理线器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按应用细分，全球垂直理线器市场规模2021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机房</w:t>
      </w:r>
      <w:r>
        <w:rPr>
          <w:rFonts w:hint="eastAsia"/>
        </w:rPr>
        <w:br/>
      </w:r>
      <w:r>
        <w:rPr>
          <w:rFonts w:hint="eastAsia"/>
        </w:rPr>
        <w:t>　　　　1.4.3 电力行业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垂直理线器行业发展总体概况</w:t>
      </w:r>
      <w:r>
        <w:rPr>
          <w:rFonts w:hint="eastAsia"/>
        </w:rPr>
        <w:br/>
      </w:r>
      <w:r>
        <w:rPr>
          <w:rFonts w:hint="eastAsia"/>
        </w:rPr>
        <w:t>　　　　1.5.2 垂直理线器行业发展主要特点</w:t>
      </w:r>
      <w:r>
        <w:rPr>
          <w:rFonts w:hint="eastAsia"/>
        </w:rPr>
        <w:br/>
      </w:r>
      <w:r>
        <w:rPr>
          <w:rFonts w:hint="eastAsia"/>
        </w:rPr>
        <w:t>　　　　1.5.3 垂直理线器行业发展影响因素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垂直理线器有利因素</w:t>
      </w:r>
      <w:r>
        <w:rPr>
          <w:rFonts w:hint="eastAsia"/>
        </w:rPr>
        <w:br/>
      </w:r>
      <w:r>
        <w:rPr>
          <w:rFonts w:hint="eastAsia"/>
        </w:rPr>
        <w:t>　　　　1.5.3 .2 垂直理线器不利因素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全球市场，近三年垂直理线器主要企业占有率及排名（按销量）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垂直理线器主要企业在国际市场占有率（按销量，2023-2026）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2025年垂直理线器主要企业在国际市场排名（按销量）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全球市场主要企业垂直理线器销量（2023-2026）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全球市场，近三年垂直理线器主要企业占有率及排名（按收入）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垂直理线器主要企业在国际市场占有率（按收入，2023-2026）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2025年垂直理线器主要企业在国际市场排名（按收入）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全球市场主要企业垂直理线器销售收入（2023-2026）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全球市场主要企业垂直理线器销售价格（2023-2026）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中国市场，近三年垂直理线器主要企业占有率及排名（按销量）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垂直理线器主要企业在中国市场占有率（按销量，2023-2026）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2025年垂直理线器主要企业在中国市场排名（按销量）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中国市场主要企业垂直理线器销量（2023-2026）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中国市场，近三年垂直理线器主要企业占有率及排名（按收入）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垂直理线器主要企业在中国市场占有率（按收入，2023-2026）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2025年垂直理线器主要企业在中国市场排名（按收入）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中国市场主要企业垂直理线器销售收入（2023-2026）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全球主要厂商垂直理线器总部及产地分布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全球主要厂商成立时间及垂直理线器商业化日期</w:t>
      </w:r>
      <w:r>
        <w:rPr>
          <w:rFonts w:hint="eastAsia"/>
        </w:rPr>
        <w:br/>
      </w:r>
      <w:r>
        <w:rPr>
          <w:rFonts w:hint="eastAsia"/>
        </w:rPr>
        <w:t>　　2.8 全球主要厂商垂直理线器产品类型及应用</w:t>
      </w:r>
      <w:r>
        <w:rPr>
          <w:rFonts w:hint="eastAsia"/>
        </w:rPr>
        <w:br/>
      </w:r>
      <w:r>
        <w:rPr>
          <w:rFonts w:hint="eastAsia"/>
        </w:rPr>
        <w:t>　　2.9 垂直理线器行业集中度、竞争程度分析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垂直理线器行业集中度分析：2025年全球Top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全球垂直理线器第一梯队、第二梯队和第三梯队生产商（品牌）及市场份额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全球垂直理线器总体规模分析</w:t>
      </w:r>
      <w:r>
        <w:rPr>
          <w:rFonts w:hint="eastAsia"/>
        </w:rPr>
        <w:br/>
      </w:r>
      <w:r>
        <w:rPr>
          <w:rFonts w:hint="eastAsia"/>
        </w:rPr>
        <w:t>　　3.1 全球垂直理线器供需现状及预测（2021-2032）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全球垂直理线器产能、产量、产能利用率及发展趋势（2021-2032）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全球垂直理线器产量、需求量及发展趋势（2021-2032）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全球主要地区垂直理线器产量及发展趋势（2021-2032）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全球主要地区垂直理线器产量（2021-2026）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全球主要地区垂直理线器产量（2027-2032）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全球主要地区垂直理线器产量市场份额（2021-2032）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中国垂直理线器供需现状及预测（2021-2032）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中国垂直理线器产能、产量、产能利用率及发展趋势（2021-2032）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中国垂直理线器产量、市场需求量及发展趋势（2021-2032）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中国市场垂直理线器进出口（2021-2032）</w:t>
      </w:r>
      <w:r>
        <w:rPr>
          <w:rFonts w:hint="eastAsia"/>
        </w:rPr>
        <w:br/>
      </w:r>
      <w:r>
        <w:rPr>
          <w:rFonts w:hint="eastAsia"/>
        </w:rPr>
        <w:t>　　3.4 全球垂直理线器销量及销售额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全球市场垂直理线器销售额（2021-2032）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全球市场垂直理线器销量（2021-2032）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全球市场垂直理线器价格趋势（2021-2032）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全球垂直理线器主要地区分析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全球主要地区垂直理线器市场规模分析：2021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全球主要地区垂直理线器销售收入及市场份额（2021-2026）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全球主要地区垂直理线器销售收入预测（2027-2032）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全球主要地区垂直理线器销量分析：2021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全球主要地区垂直理线器销量及市场份额（2021-2026）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全球主要地区垂直理线器销量及市场份额预测（2027-2032）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北美市场垂直理线器销量、收入及增长率（2021-2032）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欧洲市场垂直理线器销量、收入及增长率（2021-2032）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中国市场垂直理线器销量、收入及增长率（2021-2032）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日本市场垂直理线器销量、收入及增长率（2021-2032）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东南亚市场垂直理线器销量、收入及增长率（2021-2032）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印度市场垂直理线器销量、收入及增长率（2021-2032）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南美市场垂直理线器销量、收入及增长率（2021-2032）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中东市场垂直理线器销量、收入及增长率（2021-2032）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垂直理线器销量、收入、价格及毛利率（2021-2026）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不同产品类型垂直理线器分析</w:t>
      </w:r>
      <w:r>
        <w:rPr>
          <w:rFonts w:hint="eastAsia"/>
        </w:rPr>
        <w:br/>
      </w:r>
      <w:r>
        <w:rPr>
          <w:rFonts w:hint="eastAsia"/>
        </w:rPr>
        <w:t>　　6.1 全球不同产品类型垂直理线器销量（2021-2032）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全球不同产品类型垂直理线器销量及市场份额（2021-2026）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全球不同产品类型垂直理线器销量预测（2027-2032）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全球不同产品类型垂直理线器收入（2021-2032）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全球不同产品类型垂直理线器收入及市场份额（2021-2026）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全球不同产品类型垂直理线器收入预测（2027-2032）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全球不同产品类型垂直理线器价格走势（2021-2032）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中国不同产品类型垂直理线器销量（2021-2032）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中国不同产品类型垂直理线器销量及市场份额（2021-2026）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中国不同产品类型垂直理线器销量预测（2027-2032）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中国不同产品类型垂直理线器收入（2021-2032）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中国不同产品类型垂直理线器收入及市场份额（2021-2026）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中国不同产品类型垂直理线器收入预测（2027-2032）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不同应用垂直理线器分析</w:t>
      </w:r>
      <w:r>
        <w:rPr>
          <w:rFonts w:hint="eastAsia"/>
        </w:rPr>
        <w:br/>
      </w:r>
      <w:r>
        <w:rPr>
          <w:rFonts w:hint="eastAsia"/>
        </w:rPr>
        <w:t>　　7.1 全球不同应用垂直理线器销量（2021-2032）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全球不同应用垂直理线器销量及市场份额（2021-2026）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全球不同应用垂直理线器销量预测（2027-2032）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全球不同应用垂直理线器收入（2021-2032）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全球不同应用垂直理线器收入及市场份额（2021-2026）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全球不同应用垂直理线器收入预测（2027-2032）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全球不同应用垂直理线器价格走势（2021-2032）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中国不同应用垂直理线器销量（2021-2032）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中国不同应用垂直理线器销量及市场份额（2021-2026）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中国不同应用垂直理线器销量预测（2027-2032）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中国不同应用垂直理线器收入（2021-2032）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中国不同应用垂直理线器收入及市场份额（2021-2026）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中国不同应用垂直理线器收入预测（2027-2032）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垂直理线器行业发展趋势</w:t>
      </w:r>
      <w:r>
        <w:rPr>
          <w:rFonts w:hint="eastAsia"/>
        </w:rPr>
        <w:br/>
      </w:r>
      <w:r>
        <w:rPr>
          <w:rFonts w:hint="eastAsia"/>
        </w:rPr>
        <w:t>　　8.2 垂直理线器行业主要驱动因素</w:t>
      </w:r>
      <w:r>
        <w:rPr>
          <w:rFonts w:hint="eastAsia"/>
        </w:rPr>
        <w:br/>
      </w:r>
      <w:r>
        <w:rPr>
          <w:rFonts w:hint="eastAsia"/>
        </w:rPr>
        <w:t>　　8.3 垂直理线器中国企业SWOT分析</w:t>
      </w:r>
      <w:r>
        <w:rPr>
          <w:rFonts w:hint="eastAsia"/>
        </w:rPr>
        <w:br/>
      </w:r>
      <w:r>
        <w:rPr>
          <w:rFonts w:hint="eastAsia"/>
        </w:rPr>
        <w:t>　　8.4 中国垂直理线器行业政策环境分析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垂直理线器行业产业链简介</w:t>
      </w:r>
      <w:r>
        <w:rPr>
          <w:rFonts w:hint="eastAsia"/>
        </w:rPr>
        <w:br/>
      </w:r>
      <w:r>
        <w:rPr>
          <w:rFonts w:hint="eastAsia"/>
        </w:rPr>
        <w:t>　　　　9.1.1 垂直理线器行业供应链分析</w:t>
      </w:r>
      <w:r>
        <w:rPr>
          <w:rFonts w:hint="eastAsia"/>
        </w:rPr>
        <w:br/>
      </w:r>
      <w:r>
        <w:rPr>
          <w:rFonts w:hint="eastAsia"/>
        </w:rPr>
        <w:t>　　　　9.1.2 垂直理线器主要原料及供应情况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垂直理线器行业采购模式</w:t>
      </w:r>
      <w:r>
        <w:rPr>
          <w:rFonts w:hint="eastAsia"/>
        </w:rPr>
        <w:br/>
      </w:r>
      <w:r>
        <w:rPr>
          <w:rFonts w:hint="eastAsia"/>
        </w:rPr>
        <w:t>　　9.3 垂直理线器行业生产模式</w:t>
      </w:r>
      <w:r>
        <w:rPr>
          <w:rFonts w:hint="eastAsia"/>
        </w:rPr>
        <w:br/>
      </w:r>
      <w:r>
        <w:rPr>
          <w:rFonts w:hint="eastAsia"/>
        </w:rPr>
        <w:t>　　9.4 垂直理线器行业销售模式及销售渠道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按产品类型细分，全球垂直理线器市场规模2021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按应用细分，全球垂直理线器市场规模（CAGR）2021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垂直理线器行业发展主要特点</w:t>
      </w:r>
      <w:r>
        <w:rPr>
          <w:rFonts w:hint="eastAsia"/>
        </w:rPr>
        <w:br/>
      </w:r>
      <w:r>
        <w:rPr>
          <w:rFonts w:hint="eastAsia"/>
        </w:rPr>
        <w:t>　　表 4： 垂直理线器行业发展有利因素分析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垂直理线器行业发展不利因素分析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进入垂直理线器行业壁垒</w:t>
      </w:r>
      <w:r>
        <w:rPr>
          <w:rFonts w:hint="eastAsia"/>
        </w:rPr>
        <w:br/>
      </w:r>
      <w:r>
        <w:rPr>
          <w:rFonts w:hint="eastAsia"/>
        </w:rPr>
        <w:t>　　表 7： 垂直理线器主要企业在国际市场占有率（按销量，2023-2026）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2025年垂直理线器主要企业在国际市场排名（按销量）&amp;（千件）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全球市场主要企业垂直理线器销量（2023-2026）&amp;（千件）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垂直理线器主要企业在国际市场占有率（按收入，2023-2026）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2025年垂直理线器主要企业在国际市场排名（按收入）&amp;（万元）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全球市场主要企业垂直理线器销售收入（2023-2026）&amp;（万元）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全球市场主要企业垂直理线器销售价格（2023-2026）&amp;（元/件）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垂直理线器主要企业在中国市场占有率（按销量，2023-2026）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2025年垂直理线器主要企业在中国市场排名（按销量）&amp;（千件）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中国市场主要企业垂直理线器销量（2023-2026）&amp;（千件）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垂直理线器主要企业在中国市场占有率（按收入，2023-2026）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2025年垂直理线器主要企业在中国市场排名（按收入）&amp;（万元）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中国市场主要企业垂直理线器销售收入（2023-2026）&amp;（万元）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全球主要厂商垂直理线器总部及产地分布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全球主要厂商成立时间及垂直理线器商业化日期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全球主要厂商垂直理线器产品类型及应用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2025年全球垂直理线器主要厂商市场地位（第一梯队、第二梯队和第三梯队）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全球垂直理线器市场投资、并购等现状分析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全球主要地区垂直理线器产量增速（CAGR）：（2021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全球主要地区垂直理线器产量（2021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全球主要地区垂直理线器产量（2021-2026）&amp;（千件）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全球主要地区垂直理线器产量（2027-2032）&amp;（千件）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全球主要地区垂直理线器产量市场份额（2021-2026）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全球主要地区垂直理线器产量市场份额（2027-2032）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中国市场垂直理线器产量、销量、进出口（2021-2026）&amp;（千件）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中国市场垂直理线器产量、销量、进出口预测（2027-2032）&amp;（千件）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全球主要地区垂直理线器销售收入增速：（2021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全球主要地区垂直理线器销售收入（2021-2026）&amp;（万元）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全球主要地区垂直理线器销售收入市场份额（2021-2026）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全球主要地区垂直理线器收入（2027-2032）&amp;（万元）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全球主要地区垂直理线器收入市场份额（2027-2032）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全球主要地区垂直理线器销量（千件）：2021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全球主要地区垂直理线器销量（2021-2026）&amp;（千件）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全球主要地区垂直理线器销量市场份额（2021-2026）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全球主要地区垂直理线器销量（2027-2032）&amp;（千件）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全球主要地区垂直理线器销量份额（2027-2032）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垂直理线器生产基地、销售区域、竞争对手及市场地位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垂直理线器产品规格、参数及市场应用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垂直理线器销量（千件）、收入（万元）、价格（元/件）及毛利率（2021-2026）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全球不同产品类型垂直理线器销量（2021-2026）&amp;（千件）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全球不同产品类型垂直理线器销量市场份额（2021-2026）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全球不同产品类型垂直理线器销量预测（2027-2032）&amp;（千件）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全球市场不同产品类型垂直理线器销量市场份额预测（2027-2032）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全球不同产品类型垂直理线器收入（2021-2026）&amp;（万元）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全球不同产品类型垂直理线器收入市场份额（2021-2026）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全球不同产品类型垂直理线器收入预测（2027-2032）&amp;（万元）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全球不同产品类型垂直理线器收入市场份额预测（2027-2032）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中国不同产品类型垂直理线器销量（2021-2026）&amp;（千件）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中国不同产品类型垂直理线器销量市场份额（2021-2026）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中国不同产品类型垂直理线器销量预测（2027-2032）&amp;（千件）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全球市场不同产品类型垂直理线器销量市场份额预测（2027-2032）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中国不同产品类型垂直理线器收入（2021-2026）&amp;（万元）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中国不同产品类型垂直理线器收入市场份额（2021-2026）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中国不同产品类型垂直理线器收入预测（2027-2032）&amp;（万元）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中国不同产品类型垂直理线器收入市场份额预测（2027-2032）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全球不同应用垂直理线器销量（2021-2026）&amp;（千件）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全球不同应用垂直理线器销量市场份额（2021-2026）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全球不同应用垂直理线器销量预测（2027-2032）&amp;（千件）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全球市场不同应用垂直理线器销量市场份额预测（2027-2032）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全球不同应用垂直理线器收入（2021-2026）&amp;（万元）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全球不同应用垂直理线器收入市场份额（2021-2026）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全球不同应用垂直理线器收入预测（2027-2032）&amp;（万元）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全球不同应用垂直理线器收入市场份额预测（2027-2032）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中国不同应用垂直理线器销量（2021-2026）&amp;（千件）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中国不同应用垂直理线器销量市场份额（2021-2026）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中国不同应用垂直理线器销量预测（2027-2032）&amp;（千件）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中国市场不同应用垂直理线器销量市场份额预测（2027-2032）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中国不同应用垂直理线器收入（2021-2026）&amp;（万元）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中国不同应用垂直理线器收入市场份额（2021-2026）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中国不同应用垂直理线器收入预测（2027-2032）&amp;（万元）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中国不同应用垂直理线器收入市场份额预测（2027-2032）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垂直理线器行业发展趋势</w:t>
      </w:r>
      <w:r>
        <w:rPr>
          <w:rFonts w:hint="eastAsia"/>
        </w:rPr>
        <w:br/>
      </w:r>
      <w:r>
        <w:rPr>
          <w:rFonts w:hint="eastAsia"/>
        </w:rPr>
        <w:t>　　表 161： 垂直理线器行业主要驱动因素</w:t>
      </w:r>
      <w:r>
        <w:rPr>
          <w:rFonts w:hint="eastAsia"/>
        </w:rPr>
        <w:br/>
      </w:r>
      <w:r>
        <w:rPr>
          <w:rFonts w:hint="eastAsia"/>
        </w:rPr>
        <w:t>　　表 162： 垂直理线器行业供应链分析</w:t>
      </w:r>
      <w:r>
        <w:rPr>
          <w:rFonts w:hint="eastAsia"/>
        </w:rPr>
        <w:br/>
      </w:r>
      <w:r>
        <w:rPr>
          <w:rFonts w:hint="eastAsia"/>
        </w:rPr>
        <w:t>　　表 163： 垂直理线器上游原料供应商</w:t>
      </w:r>
      <w:r>
        <w:rPr>
          <w:rFonts w:hint="eastAsia"/>
        </w:rPr>
        <w:br/>
      </w:r>
      <w:r>
        <w:rPr>
          <w:rFonts w:hint="eastAsia"/>
        </w:rPr>
        <w:t>　　表 164： 垂直理线器主要地区不同应用客户分析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垂直理线器典型经销商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垂直理线器产品图片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全球不同产品类型垂直理线器销售额2021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全球不同产品类型垂直理线器市场份额2025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单面垂直理线器产品图片</w:t>
      </w:r>
      <w:r>
        <w:rPr>
          <w:rFonts w:hint="eastAsia"/>
        </w:rPr>
        <w:br/>
      </w:r>
      <w:r>
        <w:rPr>
          <w:rFonts w:hint="eastAsia"/>
        </w:rPr>
        <w:t>　　图 5： 双面垂直理线器产品图片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全球不同应用垂直理线器市场份额2025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机房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2025年全球前五大生产商垂直理线器市场份额</w:t>
      </w:r>
      <w:r>
        <w:rPr>
          <w:rFonts w:hint="eastAsia"/>
        </w:rPr>
        <w:br/>
      </w:r>
      <w:r>
        <w:rPr>
          <w:rFonts w:hint="eastAsia"/>
        </w:rPr>
        <w:t>　　图 12： 2025年全球垂直理线器第一梯队、第二梯队和第三梯队厂商及市场份额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全球垂直理线器产能、产量、产能利用率及发展趋势（2021-2032）&amp;（千件）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全球垂直理线器产量、需求量及发展趋势（2021-2032）&amp;（千件）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全球主要地区垂直理线器产量市场份额（2021-2032）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中国垂直理线器产能、产量、产能利用率及发展趋势（2021-2032）&amp;（千件）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中国垂直理线器产量、市场需求量及发展趋势（2021-2032）&amp;（千件）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全球垂直理线器市场销售额及增长率：（2021-2032）&amp;（万元）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全球市场垂直理线器市场规模：2021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全球市场垂直理线器销量及增长率（2021-2032）&amp;（千件）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全球市场垂直理线器价格趋势（2021-2032）&amp;（元/件）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全球主要地区垂直理线器销售收入（2021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全球主要地区垂直理线器销售收入市场份额（2021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北美市场垂直理线器销量及增长率（2021-2032）&amp;（千件）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北美市场垂直理线器收入及增长率（2021-2032）&amp;（万元）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欧洲市场垂直理线器销量及增长率（2021-2032）&amp;（千件）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欧洲市场垂直理线器收入及增长率（2021-2032）&amp;（万元）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中国市场垂直理线器销量及增长率（2021-2032）&amp;（千件）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中国市场垂直理线器收入及增长率（2021-2032）&amp;（万元）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日本市场垂直理线器销量及增长率（2021-2032）&amp;（千件）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日本市场垂直理线器收入及增长率（2021-2032）&amp;（万元）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东南亚市场垂直理线器销量及增长率（2021-2032）&amp;（千件）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东南亚市场垂直理线器收入及增长率（2021-2032）&amp;（万元）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印度市场垂直理线器销量及增长率（2021-2032）&amp;（千件）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印度市场垂直理线器收入及增长率（2021-2032）&amp;（万元）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南美市场垂直理线器销量及增长率（2021-2032）&amp;（千件）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南美市场垂直理线器收入及增长率（2021-2032）&amp;（万元）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中东市场垂直理线器销量及增长率（2021-2032）&amp;（千件）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中东市场垂直理线器收入及增长率（2021-2032）&amp;（万元）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全球不同产品类型垂直理线器价格走势（2021-2032）&amp;（元/件）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全球不同应用垂直理线器价格走势（2021-2032）&amp;（元/件）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垂直理线器中国企业SWOT分析</w:t>
      </w:r>
      <w:r>
        <w:rPr>
          <w:rFonts w:hint="eastAsia"/>
        </w:rPr>
        <w:br/>
      </w:r>
      <w:r>
        <w:rPr>
          <w:rFonts w:hint="eastAsia"/>
        </w:rPr>
        <w:t>　　图 43： 垂直理线器产业链</w:t>
      </w:r>
      <w:r>
        <w:rPr>
          <w:rFonts w:hint="eastAsia"/>
        </w:rPr>
        <w:br/>
      </w:r>
      <w:r>
        <w:rPr>
          <w:rFonts w:hint="eastAsia"/>
        </w:rPr>
        <w:t>　　图 44： 垂直理线器行业采购模式分析</w:t>
      </w:r>
      <w:r>
        <w:rPr>
          <w:rFonts w:hint="eastAsia"/>
        </w:rPr>
        <w:br/>
      </w:r>
      <w:r>
        <w:rPr>
          <w:rFonts w:hint="eastAsia"/>
        </w:rPr>
        <w:t>　　图 45： 垂直理线器行业生产模式</w:t>
      </w:r>
      <w:r>
        <w:rPr>
          <w:rFonts w:hint="eastAsia"/>
        </w:rPr>
        <w:br/>
      </w:r>
      <w:r>
        <w:rPr>
          <w:rFonts w:hint="eastAsia"/>
        </w:rPr>
        <w:t>　　图 46： 垂直理线器行业销售模式分析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e9129926c444a" w:history="1">
        <w:r>
          <w:rPr>
            <w:rStyle w:val="Hyperlink"/>
          </w:rPr>
          <w:t>2026-2032年全球与中国垂直理线器市场现状调研及发展前景趋势分析报告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e9129926c444a" w:history="1">
        <w:r>
          <w:rPr>
            <w:rStyle w:val="Hyperlink"/>
          </w:rPr>
          <w:t>https://www.20087.com/1/99/ChuiZhiLiXianQiDeFaZhanQianJing.html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d5a52ba9f4a7e" w:history="1">
      <w:r>
        <w:rPr>
          <w:rStyle w:val="Hyperlink"/>
        </w:rPr>
        <w:t>2026-2032年全球与中国垂直理线器市场现状调研及发展前景趋势分析报告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huiZhiLiXianQiDeFaZhanQianJing.html" TargetMode="External" Id="R9fee9129926c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huiZhiLiXianQiDeFaZhanQianJing.html" TargetMode="External" Id="Rbe9d5a52ba9f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2026-02-10T06:10:32Z</dcterms:created>
  <dcterms:modified xsi:type="dcterms:W3CDTF">2026-02-10T07:10:32Z</dcterms:modified>
  <dc:subject>2026-2032年全球与中国垂直理线器市场现状调研及发展前景趋势分析报告</dc:subject>
  <dc:title>2026-2032年全球与中国垂直理线器市场现状调研及发展前景趋势分析报告</dc:title>
  <cp:keywords>2026-2032年全球与中国垂直理线器市场现状调研及发展前景趋势分析报告</cp:keywords>
  <dc:description>2026-2032年全球与中国垂直理线器市场现状调研及发展前景趋势分析报告</dc:description>
</cp:coreProperties>
</file>